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61" w:rsidRPr="005C2946" w:rsidRDefault="00AE6561" w:rsidP="00AE6561">
      <w:pPr>
        <w:pStyle w:val="Overskrift1"/>
        <w:ind w:left="180"/>
        <w:rPr>
          <w:rFonts w:ascii="Trebuchet MS" w:hAnsi="Trebuchet MS"/>
          <w:b w:val="0"/>
          <w:color w:val="003399"/>
          <w:sz w:val="56"/>
        </w:rPr>
      </w:pPr>
      <w:bookmarkStart w:id="0" w:name="_GoBack"/>
      <w:bookmarkEnd w:id="0"/>
      <w:r w:rsidRPr="005C2946">
        <w:rPr>
          <w:rFonts w:ascii="Trebuchet MS" w:hAnsi="Trebuchet MS"/>
          <w:b w:val="0"/>
          <w:color w:val="003399"/>
          <w:sz w:val="56"/>
        </w:rPr>
        <w:t xml:space="preserve">Handlingsplan mot </w:t>
      </w:r>
      <w:r w:rsidRPr="005C2946">
        <w:rPr>
          <w:rFonts w:ascii="Trebuchet MS" w:hAnsi="Trebuchet MS"/>
          <w:b w:val="0"/>
          <w:i/>
          <w:iCs/>
          <w:color w:val="003399"/>
          <w:sz w:val="56"/>
        </w:rPr>
        <w:t>Campylobacter</w:t>
      </w:r>
      <w:r w:rsidRPr="005C2946">
        <w:rPr>
          <w:rFonts w:ascii="Trebuchet MS" w:hAnsi="Trebuchet MS"/>
          <w:b w:val="0"/>
          <w:color w:val="003399"/>
          <w:sz w:val="56"/>
        </w:rPr>
        <w:t xml:space="preserve"> </w:t>
      </w:r>
      <w:r>
        <w:rPr>
          <w:rFonts w:ascii="Trebuchet MS" w:hAnsi="Trebuchet MS"/>
          <w:b w:val="0"/>
          <w:color w:val="003399"/>
          <w:sz w:val="56"/>
        </w:rPr>
        <w:t>spp.</w:t>
      </w:r>
      <w:r w:rsidR="00FB21B1">
        <w:rPr>
          <w:rFonts w:ascii="Trebuchet MS" w:hAnsi="Trebuchet MS"/>
          <w:b w:val="0"/>
          <w:color w:val="003399"/>
          <w:sz w:val="56"/>
        </w:rPr>
        <w:t xml:space="preserve"> </w:t>
      </w:r>
      <w:r w:rsidRPr="005C2946">
        <w:rPr>
          <w:rFonts w:ascii="Trebuchet MS" w:hAnsi="Trebuchet MS"/>
          <w:b w:val="0"/>
          <w:color w:val="003399"/>
          <w:sz w:val="56"/>
        </w:rPr>
        <w:t>hos slaktekylling</w:t>
      </w:r>
    </w:p>
    <w:p w:rsidR="00AE6561" w:rsidRPr="00C17FA5" w:rsidRDefault="00AE6561" w:rsidP="00AE6561">
      <w:pPr>
        <w:ind w:left="180"/>
        <w:rPr>
          <w:rFonts w:ascii="Trebuchet MS" w:eastAsia="Arial Unicode MS" w:hAnsi="Trebuchet MS"/>
          <w:color w:val="003399"/>
        </w:rPr>
      </w:pPr>
    </w:p>
    <w:p w:rsidR="00AE6561" w:rsidRPr="00C17FA5" w:rsidRDefault="00AE6561" w:rsidP="00AE6561">
      <w:pPr>
        <w:ind w:left="180"/>
        <w:rPr>
          <w:rFonts w:ascii="Trebuchet MS" w:eastAsia="Arial Unicode MS" w:hAnsi="Trebuchet MS"/>
        </w:rPr>
      </w:pPr>
    </w:p>
    <w:p w:rsidR="00AE6561" w:rsidRPr="003041D2" w:rsidRDefault="00AE6561" w:rsidP="00AE6561">
      <w:pPr>
        <w:pStyle w:val="Overskrift2"/>
        <w:ind w:left="180"/>
        <w:jc w:val="left"/>
        <w:rPr>
          <w:rFonts w:ascii="Trebuchet MS" w:hAnsi="Trebuchet MS"/>
          <w:bCs/>
          <w:color w:val="003399"/>
          <w:sz w:val="56"/>
          <w:szCs w:val="56"/>
        </w:rPr>
      </w:pPr>
      <w:r w:rsidRPr="003041D2">
        <w:rPr>
          <w:rFonts w:ascii="Trebuchet MS" w:hAnsi="Trebuchet MS"/>
          <w:bCs/>
          <w:color w:val="003399"/>
          <w:sz w:val="56"/>
          <w:szCs w:val="56"/>
        </w:rPr>
        <w:t>20</w:t>
      </w:r>
      <w:r>
        <w:rPr>
          <w:rFonts w:ascii="Trebuchet MS" w:hAnsi="Trebuchet MS"/>
          <w:bCs/>
          <w:color w:val="003399"/>
          <w:sz w:val="56"/>
          <w:szCs w:val="56"/>
        </w:rPr>
        <w:t>1</w:t>
      </w:r>
      <w:r w:rsidR="001C52F2">
        <w:rPr>
          <w:rFonts w:ascii="Trebuchet MS" w:hAnsi="Trebuchet MS"/>
          <w:bCs/>
          <w:color w:val="003399"/>
          <w:sz w:val="56"/>
          <w:szCs w:val="56"/>
        </w:rPr>
        <w:t>9</w:t>
      </w:r>
    </w:p>
    <w:p w:rsidR="008D548C" w:rsidRDefault="00AE6561">
      <w:r>
        <w:t xml:space="preserve"> </w:t>
      </w:r>
    </w:p>
    <w:p w:rsidR="00AE6561" w:rsidRDefault="00AE6561"/>
    <w:p w:rsidR="00AE6561" w:rsidRDefault="00AE6561"/>
    <w:p w:rsidR="00AE6561" w:rsidRDefault="00AE6561"/>
    <w:p w:rsidR="00AE6561" w:rsidRDefault="00AE6561"/>
    <w:p w:rsidR="00AE6561" w:rsidRDefault="00AE6561"/>
    <w:p w:rsidR="00AE6561" w:rsidRDefault="00AE6561"/>
    <w:p w:rsidR="00AE6561" w:rsidRDefault="00AE6561"/>
    <w:p w:rsidR="00AE6561" w:rsidRDefault="00AE6561"/>
    <w:p w:rsidR="00AE6561" w:rsidRDefault="00AE6561"/>
    <w:p w:rsidR="00AE6561" w:rsidRDefault="00AE6561"/>
    <w:p w:rsidR="00AE6561" w:rsidRDefault="00AE6561"/>
    <w:p w:rsidR="00AE6561" w:rsidRDefault="00AE6561"/>
    <w:p w:rsidR="00AE6561" w:rsidRDefault="00AE6561"/>
    <w:p w:rsidR="00AE6561" w:rsidRDefault="00AE6561"/>
    <w:p w:rsidR="00AE6561" w:rsidRDefault="00AE6561"/>
    <w:p w:rsidR="00AE6561" w:rsidRDefault="00AE6561"/>
    <w:p w:rsidR="00AE6561" w:rsidRDefault="00AE6561" w:rsidP="00AE6561">
      <w:pPr>
        <w:rPr>
          <w:rFonts w:ascii="Trebuchet MS" w:hAnsi="Trebuchet MS"/>
        </w:rPr>
      </w:pPr>
    </w:p>
    <w:p w:rsidR="00AE6561" w:rsidRDefault="00AE6561" w:rsidP="00AE6561">
      <w:pPr>
        <w:rPr>
          <w:rFonts w:ascii="Trebuchet MS" w:hAnsi="Trebuchet MS"/>
        </w:rPr>
      </w:pPr>
    </w:p>
    <w:p w:rsidR="00AE6561" w:rsidRPr="00C17FA5" w:rsidRDefault="00AE6561" w:rsidP="00AE6561">
      <w:pPr>
        <w:rPr>
          <w:rFonts w:ascii="Trebuchet MS" w:hAnsi="Trebuchet MS"/>
        </w:rPr>
      </w:pPr>
    </w:p>
    <w:p w:rsidR="00AE6561" w:rsidRPr="005C2946" w:rsidRDefault="00AE6561" w:rsidP="00AE6561">
      <w:pPr>
        <w:pBdr>
          <w:top w:val="single" w:sz="4" w:space="1" w:color="auto"/>
          <w:left w:val="single" w:sz="4" w:space="4" w:color="auto"/>
          <w:bottom w:val="single" w:sz="4" w:space="31" w:color="auto"/>
          <w:right w:val="single" w:sz="4" w:space="4" w:color="auto"/>
        </w:pBdr>
        <w:jc w:val="both"/>
        <w:rPr>
          <w:rFonts w:ascii="Trebuchet MS" w:hAnsi="Trebuchet MS"/>
          <w:bCs/>
          <w:color w:val="003399"/>
          <w:sz w:val="32"/>
        </w:rPr>
      </w:pPr>
      <w:r w:rsidRPr="005C2946">
        <w:rPr>
          <w:rFonts w:ascii="Trebuchet MS" w:hAnsi="Trebuchet MS"/>
          <w:bCs/>
          <w:color w:val="003399"/>
          <w:sz w:val="32"/>
        </w:rPr>
        <w:t>Innholdsfortegnelse</w:t>
      </w:r>
    </w:p>
    <w:p w:rsidR="00AE6561" w:rsidRPr="00AE2E9D" w:rsidRDefault="00AE6561" w:rsidP="00AE6561">
      <w:pPr>
        <w:pStyle w:val="Topptekst"/>
        <w:pBdr>
          <w:top w:val="single" w:sz="4" w:space="1" w:color="auto"/>
          <w:left w:val="single" w:sz="4" w:space="4" w:color="auto"/>
          <w:bottom w:val="single" w:sz="4" w:space="31" w:color="auto"/>
          <w:right w:val="single" w:sz="4" w:space="4" w:color="auto"/>
        </w:pBdr>
        <w:tabs>
          <w:tab w:val="clear" w:pos="4536"/>
          <w:tab w:val="clear" w:pos="9072"/>
        </w:tabs>
        <w:overflowPunct/>
        <w:autoSpaceDE/>
        <w:autoSpaceDN/>
        <w:adjustRightInd/>
        <w:textAlignment w:val="auto"/>
        <w:rPr>
          <w:rFonts w:ascii="Trebuchet MS" w:hAnsi="Trebuchet MS"/>
          <w:szCs w:val="24"/>
        </w:rPr>
      </w:pPr>
      <w:r w:rsidRPr="00C17FA5">
        <w:rPr>
          <w:rFonts w:ascii="Trebuchet MS" w:hAnsi="Trebuchet MS"/>
          <w:sz w:val="28"/>
          <w:szCs w:val="24"/>
        </w:rPr>
        <w:tab/>
      </w:r>
      <w:r w:rsidRPr="00C17FA5">
        <w:rPr>
          <w:rFonts w:ascii="Trebuchet MS" w:hAnsi="Trebuchet MS"/>
          <w:sz w:val="28"/>
          <w:szCs w:val="24"/>
        </w:rPr>
        <w:tab/>
      </w:r>
      <w:r w:rsidRPr="00C17FA5">
        <w:rPr>
          <w:rFonts w:ascii="Trebuchet MS" w:hAnsi="Trebuchet MS"/>
          <w:sz w:val="28"/>
          <w:szCs w:val="24"/>
        </w:rPr>
        <w:tab/>
      </w:r>
      <w:r w:rsidRPr="00C17FA5">
        <w:rPr>
          <w:rFonts w:ascii="Trebuchet MS" w:hAnsi="Trebuchet MS"/>
          <w:sz w:val="28"/>
          <w:szCs w:val="24"/>
        </w:rPr>
        <w:tab/>
      </w:r>
      <w:r w:rsidRPr="00C17FA5">
        <w:rPr>
          <w:rFonts w:ascii="Trebuchet MS" w:hAnsi="Trebuchet MS"/>
          <w:sz w:val="28"/>
          <w:szCs w:val="24"/>
        </w:rPr>
        <w:tab/>
      </w:r>
      <w:r w:rsidRPr="00C17FA5">
        <w:rPr>
          <w:rFonts w:ascii="Trebuchet MS" w:hAnsi="Trebuchet MS"/>
          <w:sz w:val="28"/>
          <w:szCs w:val="24"/>
        </w:rPr>
        <w:tab/>
      </w:r>
      <w:r w:rsidRPr="00C17FA5">
        <w:rPr>
          <w:rFonts w:ascii="Trebuchet MS" w:hAnsi="Trebuchet MS"/>
          <w:sz w:val="28"/>
          <w:szCs w:val="24"/>
        </w:rPr>
        <w:tab/>
      </w:r>
      <w:r>
        <w:rPr>
          <w:rFonts w:ascii="Trebuchet MS" w:hAnsi="Trebuchet MS"/>
          <w:sz w:val="28"/>
          <w:szCs w:val="24"/>
        </w:rPr>
        <w:tab/>
      </w:r>
      <w:r w:rsidRPr="00AE2E9D">
        <w:rPr>
          <w:rFonts w:ascii="Trebuchet MS" w:hAnsi="Trebuchet MS"/>
          <w:szCs w:val="24"/>
        </w:rPr>
        <w:t>Side</w:t>
      </w:r>
    </w:p>
    <w:p w:rsidR="00AE6561" w:rsidRPr="00AE2E9D" w:rsidRDefault="00AE6561" w:rsidP="00AE6561">
      <w:pPr>
        <w:pStyle w:val="Topptekst"/>
        <w:pBdr>
          <w:top w:val="single" w:sz="4" w:space="1" w:color="auto"/>
          <w:left w:val="single" w:sz="4" w:space="4" w:color="auto"/>
          <w:bottom w:val="single" w:sz="4" w:space="31" w:color="auto"/>
          <w:right w:val="single" w:sz="4" w:space="4" w:color="auto"/>
        </w:pBdr>
        <w:tabs>
          <w:tab w:val="clear" w:pos="4536"/>
          <w:tab w:val="clear" w:pos="9072"/>
        </w:tabs>
        <w:overflowPunct/>
        <w:autoSpaceDE/>
        <w:autoSpaceDN/>
        <w:adjustRightInd/>
        <w:textAlignment w:val="auto"/>
        <w:rPr>
          <w:rFonts w:ascii="Trebuchet MS" w:hAnsi="Trebuchet MS"/>
          <w:szCs w:val="24"/>
        </w:rPr>
      </w:pPr>
      <w:r w:rsidRPr="00AE2E9D">
        <w:rPr>
          <w:rFonts w:ascii="Trebuchet MS" w:hAnsi="Trebuchet MS"/>
          <w:szCs w:val="24"/>
        </w:rPr>
        <w:t>Innledning</w:t>
      </w:r>
      <w:r w:rsidRPr="00AE2E9D">
        <w:rPr>
          <w:rFonts w:ascii="Trebuchet MS" w:hAnsi="Trebuchet MS"/>
          <w:szCs w:val="24"/>
        </w:rPr>
        <w:tab/>
      </w:r>
      <w:r w:rsidRPr="00AE2E9D">
        <w:rPr>
          <w:rFonts w:ascii="Trebuchet MS" w:hAnsi="Trebuchet MS"/>
          <w:szCs w:val="24"/>
        </w:rPr>
        <w:tab/>
      </w:r>
      <w:r w:rsidRPr="00AE2E9D">
        <w:rPr>
          <w:rFonts w:ascii="Trebuchet MS" w:hAnsi="Trebuchet MS"/>
          <w:szCs w:val="24"/>
        </w:rPr>
        <w:tab/>
      </w:r>
      <w:r w:rsidRPr="00AE2E9D">
        <w:rPr>
          <w:rFonts w:ascii="Trebuchet MS" w:hAnsi="Trebuchet MS"/>
          <w:szCs w:val="24"/>
        </w:rPr>
        <w:tab/>
      </w:r>
      <w:r w:rsidRPr="00AE2E9D">
        <w:rPr>
          <w:rFonts w:ascii="Trebuchet MS" w:hAnsi="Trebuchet MS"/>
          <w:szCs w:val="24"/>
        </w:rPr>
        <w:tab/>
      </w:r>
      <w:r w:rsidRPr="00AE2E9D">
        <w:rPr>
          <w:rFonts w:ascii="Trebuchet MS" w:hAnsi="Trebuchet MS"/>
          <w:szCs w:val="24"/>
        </w:rPr>
        <w:tab/>
      </w:r>
      <w:r w:rsidRPr="00AE2E9D">
        <w:rPr>
          <w:rFonts w:ascii="Trebuchet MS" w:hAnsi="Trebuchet MS"/>
          <w:szCs w:val="24"/>
        </w:rPr>
        <w:tab/>
        <w:t xml:space="preserve">  2</w:t>
      </w:r>
    </w:p>
    <w:p w:rsidR="00AE6561" w:rsidRPr="00AE2E9D" w:rsidRDefault="00AE6561" w:rsidP="00AE6561">
      <w:pPr>
        <w:pBdr>
          <w:top w:val="single" w:sz="4" w:space="1" w:color="auto"/>
          <w:left w:val="single" w:sz="4" w:space="4" w:color="auto"/>
          <w:bottom w:val="single" w:sz="4" w:space="31" w:color="auto"/>
          <w:right w:val="single" w:sz="4" w:space="4" w:color="auto"/>
        </w:pBdr>
        <w:rPr>
          <w:rFonts w:ascii="Trebuchet MS" w:hAnsi="Trebuchet MS"/>
        </w:rPr>
      </w:pPr>
      <w:r w:rsidRPr="00AE2E9D">
        <w:rPr>
          <w:rFonts w:ascii="Trebuchet MS" w:hAnsi="Trebuchet MS"/>
        </w:rPr>
        <w:t>Prøver fra levende dyr</w:t>
      </w:r>
      <w:r w:rsidRPr="00AE2E9D">
        <w:rPr>
          <w:rFonts w:ascii="Trebuchet MS" w:hAnsi="Trebuchet MS"/>
        </w:rPr>
        <w:tab/>
      </w:r>
      <w:r w:rsidRPr="00AE2E9D">
        <w:rPr>
          <w:rFonts w:ascii="Trebuchet MS" w:hAnsi="Trebuchet MS"/>
        </w:rPr>
        <w:tab/>
      </w:r>
      <w:r w:rsidRPr="00AE2E9D">
        <w:rPr>
          <w:rFonts w:ascii="Trebuchet MS" w:hAnsi="Trebuchet MS"/>
        </w:rPr>
        <w:tab/>
      </w:r>
      <w:r w:rsidRPr="00AE2E9D">
        <w:rPr>
          <w:rFonts w:ascii="Trebuchet MS" w:hAnsi="Trebuchet MS"/>
        </w:rPr>
        <w:tab/>
      </w:r>
      <w:r w:rsidRPr="00AE2E9D">
        <w:rPr>
          <w:rFonts w:ascii="Trebuchet MS" w:hAnsi="Trebuchet MS"/>
        </w:rPr>
        <w:tab/>
        <w:t xml:space="preserve">  3</w:t>
      </w:r>
    </w:p>
    <w:p w:rsidR="00AE6561" w:rsidRPr="00AE2E9D" w:rsidRDefault="00AE6561" w:rsidP="00AE6561">
      <w:pPr>
        <w:pBdr>
          <w:top w:val="single" w:sz="4" w:space="1" w:color="auto"/>
          <w:left w:val="single" w:sz="4" w:space="4" w:color="auto"/>
          <w:bottom w:val="single" w:sz="4" w:space="31" w:color="auto"/>
          <w:right w:val="single" w:sz="4" w:space="4" w:color="auto"/>
        </w:pBdr>
        <w:rPr>
          <w:rFonts w:ascii="Trebuchet MS" w:hAnsi="Trebuchet MS"/>
        </w:rPr>
      </w:pPr>
      <w:r w:rsidRPr="00AE2E9D">
        <w:rPr>
          <w:rFonts w:ascii="Trebuchet MS" w:hAnsi="Trebuchet MS"/>
        </w:rPr>
        <w:t>Prøver uttatt på slakteri</w:t>
      </w:r>
      <w:r w:rsidRPr="00AE2E9D">
        <w:rPr>
          <w:rFonts w:ascii="Trebuchet MS" w:hAnsi="Trebuchet MS"/>
        </w:rPr>
        <w:tab/>
      </w:r>
      <w:r w:rsidRPr="00AE2E9D">
        <w:rPr>
          <w:rFonts w:ascii="Trebuchet MS" w:hAnsi="Trebuchet MS"/>
        </w:rPr>
        <w:tab/>
      </w:r>
      <w:r w:rsidRPr="00AE2E9D">
        <w:rPr>
          <w:rFonts w:ascii="Trebuchet MS" w:hAnsi="Trebuchet MS"/>
        </w:rPr>
        <w:tab/>
      </w:r>
      <w:r w:rsidRPr="00AE2E9D">
        <w:rPr>
          <w:rFonts w:ascii="Trebuchet MS" w:hAnsi="Trebuchet MS"/>
        </w:rPr>
        <w:tab/>
      </w:r>
      <w:r w:rsidRPr="00AE2E9D">
        <w:rPr>
          <w:rFonts w:ascii="Trebuchet MS" w:hAnsi="Trebuchet MS"/>
        </w:rPr>
        <w:tab/>
        <w:t xml:space="preserve">  4</w:t>
      </w:r>
    </w:p>
    <w:p w:rsidR="00AE6561" w:rsidRPr="00AE2E9D" w:rsidRDefault="00AE6561" w:rsidP="00AE6561">
      <w:pPr>
        <w:pBdr>
          <w:top w:val="single" w:sz="4" w:space="1" w:color="auto"/>
          <w:left w:val="single" w:sz="4" w:space="4" w:color="auto"/>
          <w:bottom w:val="single" w:sz="4" w:space="31" w:color="auto"/>
          <w:right w:val="single" w:sz="4" w:space="4" w:color="auto"/>
        </w:pBdr>
        <w:rPr>
          <w:rFonts w:ascii="Trebuchet MS" w:hAnsi="Trebuchet MS"/>
        </w:rPr>
      </w:pPr>
      <w:r w:rsidRPr="00AE2E9D">
        <w:rPr>
          <w:rFonts w:ascii="Trebuchet MS" w:hAnsi="Trebuchet MS"/>
        </w:rPr>
        <w:t>Oppfølging av positive besetninger</w:t>
      </w:r>
      <w:r w:rsidRPr="00AE2E9D">
        <w:rPr>
          <w:rFonts w:ascii="Trebuchet MS" w:hAnsi="Trebuchet MS"/>
        </w:rPr>
        <w:tab/>
      </w:r>
      <w:r w:rsidRPr="00AE2E9D">
        <w:rPr>
          <w:rFonts w:ascii="Trebuchet MS" w:hAnsi="Trebuchet MS"/>
        </w:rPr>
        <w:tab/>
      </w:r>
      <w:r w:rsidRPr="00AE2E9D">
        <w:rPr>
          <w:rFonts w:ascii="Trebuchet MS" w:hAnsi="Trebuchet MS"/>
        </w:rPr>
        <w:tab/>
        <w:t xml:space="preserve">  5</w:t>
      </w:r>
    </w:p>
    <w:p w:rsidR="00AE6561" w:rsidRPr="00AE2E9D" w:rsidRDefault="00AE6561" w:rsidP="00AE6561">
      <w:pPr>
        <w:pBdr>
          <w:top w:val="single" w:sz="4" w:space="1" w:color="auto"/>
          <w:left w:val="single" w:sz="4" w:space="4" w:color="auto"/>
          <w:bottom w:val="single" w:sz="4" w:space="31" w:color="auto"/>
          <w:right w:val="single" w:sz="4" w:space="4" w:color="auto"/>
        </w:pBdr>
        <w:rPr>
          <w:rFonts w:ascii="Trebuchet MS" w:hAnsi="Trebuchet MS"/>
        </w:rPr>
      </w:pPr>
      <w:r w:rsidRPr="00AE2E9D">
        <w:rPr>
          <w:rFonts w:ascii="Trebuchet MS" w:hAnsi="Trebuchet MS"/>
        </w:rPr>
        <w:t>Økonomi 201</w:t>
      </w:r>
      <w:r w:rsidR="001C52F2">
        <w:rPr>
          <w:rFonts w:ascii="Trebuchet MS" w:hAnsi="Trebuchet MS"/>
        </w:rPr>
        <w:t>9</w:t>
      </w:r>
      <w:r w:rsidRPr="00AE2E9D">
        <w:rPr>
          <w:rFonts w:ascii="Trebuchet MS" w:hAnsi="Trebuchet MS"/>
        </w:rPr>
        <w:tab/>
      </w:r>
      <w:r w:rsidRPr="00AE2E9D">
        <w:rPr>
          <w:rFonts w:ascii="Trebuchet MS" w:hAnsi="Trebuchet MS"/>
        </w:rPr>
        <w:tab/>
      </w:r>
      <w:r w:rsidRPr="00AE2E9D">
        <w:rPr>
          <w:rFonts w:ascii="Trebuchet MS" w:hAnsi="Trebuchet MS"/>
        </w:rPr>
        <w:tab/>
      </w:r>
      <w:r w:rsidRPr="00AE2E9D">
        <w:rPr>
          <w:rFonts w:ascii="Trebuchet MS" w:hAnsi="Trebuchet MS"/>
        </w:rPr>
        <w:tab/>
      </w:r>
      <w:r w:rsidRPr="00AE2E9D">
        <w:rPr>
          <w:rFonts w:ascii="Trebuchet MS" w:hAnsi="Trebuchet MS"/>
        </w:rPr>
        <w:tab/>
      </w:r>
      <w:r w:rsidRPr="00AE2E9D">
        <w:rPr>
          <w:rFonts w:ascii="Trebuchet MS" w:hAnsi="Trebuchet MS"/>
        </w:rPr>
        <w:tab/>
        <w:t xml:space="preserve">  5</w:t>
      </w:r>
    </w:p>
    <w:p w:rsidR="005D0A7A" w:rsidRDefault="00AE6561" w:rsidP="005D0A7A">
      <w:pPr>
        <w:pBdr>
          <w:top w:val="single" w:sz="4" w:space="1" w:color="auto"/>
          <w:left w:val="single" w:sz="4" w:space="4" w:color="auto"/>
          <w:bottom w:val="single" w:sz="4" w:space="31" w:color="auto"/>
          <w:right w:val="single" w:sz="4" w:space="4" w:color="auto"/>
        </w:pBdr>
        <w:rPr>
          <w:rFonts w:ascii="Trebuchet MS" w:hAnsi="Trebuchet MS"/>
        </w:rPr>
      </w:pPr>
      <w:r w:rsidRPr="00AE2E9D">
        <w:rPr>
          <w:rFonts w:ascii="Trebuchet MS" w:hAnsi="Trebuchet MS"/>
        </w:rPr>
        <w:t>Vedlegg</w:t>
      </w:r>
      <w:r w:rsidRPr="00AE2E9D">
        <w:rPr>
          <w:rFonts w:ascii="Trebuchet MS" w:hAnsi="Trebuchet MS"/>
        </w:rPr>
        <w:tab/>
      </w:r>
      <w:r w:rsidRPr="00AE2E9D">
        <w:rPr>
          <w:rFonts w:ascii="Trebuchet MS" w:hAnsi="Trebuchet MS"/>
        </w:rPr>
        <w:tab/>
      </w:r>
      <w:r w:rsidRPr="00AE2E9D">
        <w:rPr>
          <w:rFonts w:ascii="Trebuchet MS" w:hAnsi="Trebuchet MS"/>
        </w:rPr>
        <w:tab/>
      </w:r>
      <w:r w:rsidRPr="00AE2E9D">
        <w:rPr>
          <w:rFonts w:ascii="Trebuchet MS" w:hAnsi="Trebuchet MS"/>
        </w:rPr>
        <w:tab/>
      </w:r>
      <w:r w:rsidRPr="00AE2E9D">
        <w:rPr>
          <w:rFonts w:ascii="Trebuchet MS" w:hAnsi="Trebuchet MS"/>
        </w:rPr>
        <w:tab/>
      </w:r>
      <w:r w:rsidRPr="00AE2E9D">
        <w:rPr>
          <w:rFonts w:ascii="Trebuchet MS" w:hAnsi="Trebuchet MS"/>
        </w:rPr>
        <w:tab/>
      </w:r>
      <w:r w:rsidRPr="00AE2E9D">
        <w:rPr>
          <w:rFonts w:ascii="Trebuchet MS" w:hAnsi="Trebuchet MS"/>
        </w:rPr>
        <w:tab/>
        <w:t xml:space="preserve">  6</w:t>
      </w:r>
      <w:r w:rsidRPr="00AE2E9D">
        <w:rPr>
          <w:rFonts w:ascii="Trebuchet MS" w:hAnsi="Trebuchet MS"/>
        </w:rPr>
        <w:tab/>
      </w:r>
      <w:r w:rsidR="005D0A7A" w:rsidRPr="00AE2E9D">
        <w:rPr>
          <w:rFonts w:ascii="Trebuchet MS" w:hAnsi="Trebuchet MS"/>
        </w:rPr>
        <w:tab/>
      </w:r>
      <w:r w:rsidR="005D0A7A" w:rsidRPr="00AE2E9D">
        <w:rPr>
          <w:rFonts w:ascii="Trebuchet MS" w:hAnsi="Trebuchet MS"/>
        </w:rPr>
        <w:tab/>
        <w:t xml:space="preserve"> </w:t>
      </w:r>
    </w:p>
    <w:p w:rsidR="005D0A7A" w:rsidRDefault="005D0A7A" w:rsidP="005D0A7A">
      <w:pPr>
        <w:pBdr>
          <w:top w:val="single" w:sz="4" w:space="1" w:color="auto"/>
          <w:left w:val="single" w:sz="4" w:space="4" w:color="auto"/>
          <w:bottom w:val="single" w:sz="4" w:space="31" w:color="auto"/>
          <w:right w:val="single" w:sz="4" w:space="4" w:color="auto"/>
        </w:pBdr>
        <w:rPr>
          <w:rFonts w:ascii="Trebuchet MS" w:hAnsi="Trebuchet MS"/>
          <w:sz w:val="20"/>
          <w:szCs w:val="20"/>
        </w:rPr>
      </w:pPr>
      <w:r w:rsidRPr="00AE2E9D">
        <w:rPr>
          <w:rFonts w:ascii="Trebuchet MS" w:hAnsi="Trebuchet MS"/>
        </w:rPr>
        <w:tab/>
      </w:r>
      <w:r w:rsidRPr="00AE2E9D">
        <w:rPr>
          <w:rFonts w:ascii="Trebuchet MS" w:hAnsi="Trebuchet MS"/>
          <w:sz w:val="20"/>
          <w:szCs w:val="20"/>
        </w:rPr>
        <w:t>* Historikk – endringer i handlingsplanen</w:t>
      </w:r>
    </w:p>
    <w:p w:rsidR="005D0A7A" w:rsidRPr="00AE2E9D" w:rsidRDefault="005D0A7A" w:rsidP="005D0A7A">
      <w:pPr>
        <w:pBdr>
          <w:top w:val="single" w:sz="4" w:space="1" w:color="auto"/>
          <w:left w:val="single" w:sz="4" w:space="4" w:color="auto"/>
          <w:bottom w:val="single" w:sz="4" w:space="31" w:color="auto"/>
          <w:right w:val="single" w:sz="4" w:space="4" w:color="auto"/>
        </w:pBdr>
        <w:rPr>
          <w:rFonts w:ascii="Trebuchet MS" w:hAnsi="Trebuchet MS"/>
          <w:sz w:val="20"/>
          <w:szCs w:val="20"/>
        </w:rPr>
      </w:pPr>
      <w:r>
        <w:rPr>
          <w:rFonts w:ascii="Trebuchet MS" w:hAnsi="Trebuchet MS"/>
          <w:sz w:val="20"/>
          <w:szCs w:val="20"/>
        </w:rPr>
        <w:tab/>
        <w:t>* Infoskriv – riktig prøveuttak i besetning</w:t>
      </w:r>
    </w:p>
    <w:p w:rsidR="005D0A7A" w:rsidRPr="00E72F59" w:rsidRDefault="005D0A7A" w:rsidP="005D0A7A">
      <w:pPr>
        <w:pBdr>
          <w:top w:val="single" w:sz="4" w:space="1" w:color="auto"/>
          <w:left w:val="single" w:sz="4" w:space="4" w:color="auto"/>
          <w:bottom w:val="single" w:sz="4" w:space="31" w:color="auto"/>
          <w:right w:val="single" w:sz="4" w:space="4" w:color="auto"/>
        </w:pBdr>
        <w:rPr>
          <w:rFonts w:ascii="Trebuchet MS" w:hAnsi="Trebuchet MS"/>
          <w:sz w:val="20"/>
          <w:szCs w:val="20"/>
        </w:rPr>
      </w:pPr>
      <w:r w:rsidRPr="00AE2E9D">
        <w:rPr>
          <w:rFonts w:ascii="Trebuchet MS" w:hAnsi="Trebuchet MS"/>
          <w:sz w:val="20"/>
          <w:szCs w:val="20"/>
        </w:rPr>
        <w:tab/>
        <w:t xml:space="preserve">* </w:t>
      </w:r>
      <w:r w:rsidRPr="00E72F59">
        <w:rPr>
          <w:rFonts w:ascii="Trebuchet MS" w:hAnsi="Trebuchet MS"/>
          <w:sz w:val="20"/>
          <w:szCs w:val="20"/>
        </w:rPr>
        <w:t xml:space="preserve">Skjema og infoskriv – prøveuttak </w:t>
      </w:r>
      <w:r>
        <w:rPr>
          <w:rFonts w:ascii="Trebuchet MS" w:hAnsi="Trebuchet MS"/>
          <w:sz w:val="20"/>
          <w:szCs w:val="20"/>
        </w:rPr>
        <w:t>i besetning</w:t>
      </w:r>
    </w:p>
    <w:p w:rsidR="005D0A7A" w:rsidRPr="008363BC" w:rsidRDefault="005D0A7A" w:rsidP="005D0A7A">
      <w:pPr>
        <w:pBdr>
          <w:top w:val="single" w:sz="4" w:space="1" w:color="auto"/>
          <w:left w:val="single" w:sz="4" w:space="4" w:color="auto"/>
          <w:bottom w:val="single" w:sz="4" w:space="31" w:color="auto"/>
          <w:right w:val="single" w:sz="4" w:space="4" w:color="auto"/>
        </w:pBdr>
        <w:rPr>
          <w:rFonts w:ascii="Trebuchet MS" w:hAnsi="Trebuchet MS"/>
          <w:sz w:val="20"/>
          <w:szCs w:val="20"/>
        </w:rPr>
      </w:pPr>
      <w:r w:rsidRPr="00151806">
        <w:rPr>
          <w:rFonts w:ascii="Trebuchet MS" w:hAnsi="Trebuchet MS"/>
          <w:sz w:val="20"/>
          <w:szCs w:val="20"/>
        </w:rPr>
        <w:tab/>
      </w:r>
      <w:r w:rsidRPr="008363BC">
        <w:rPr>
          <w:rFonts w:ascii="Trebuchet MS" w:hAnsi="Trebuchet MS"/>
          <w:sz w:val="20"/>
          <w:szCs w:val="20"/>
        </w:rPr>
        <w:t xml:space="preserve">* Skjema og infoskriv – prøveuttak </w:t>
      </w:r>
      <w:r>
        <w:rPr>
          <w:rFonts w:ascii="Trebuchet MS" w:hAnsi="Trebuchet MS"/>
          <w:sz w:val="20"/>
          <w:szCs w:val="20"/>
        </w:rPr>
        <w:t>på slakteri</w:t>
      </w:r>
    </w:p>
    <w:p w:rsidR="005D0A7A" w:rsidRPr="00554F46" w:rsidRDefault="005D0A7A" w:rsidP="005D0A7A">
      <w:pPr>
        <w:pBdr>
          <w:top w:val="single" w:sz="4" w:space="1" w:color="auto"/>
          <w:left w:val="single" w:sz="4" w:space="4" w:color="auto"/>
          <w:bottom w:val="single" w:sz="4" w:space="31" w:color="auto"/>
          <w:right w:val="single" w:sz="4" w:space="4" w:color="auto"/>
        </w:pBdr>
        <w:rPr>
          <w:rFonts w:ascii="Trebuchet MS" w:hAnsi="Trebuchet MS"/>
          <w:sz w:val="20"/>
          <w:szCs w:val="20"/>
        </w:rPr>
      </w:pPr>
      <w:r w:rsidRPr="008363BC">
        <w:rPr>
          <w:rFonts w:ascii="Trebuchet MS" w:hAnsi="Trebuchet MS"/>
          <w:sz w:val="20"/>
          <w:szCs w:val="20"/>
        </w:rPr>
        <w:tab/>
      </w:r>
      <w:r w:rsidRPr="00591392">
        <w:rPr>
          <w:rFonts w:ascii="Trebuchet MS" w:hAnsi="Trebuchet MS"/>
          <w:sz w:val="20"/>
          <w:szCs w:val="20"/>
        </w:rPr>
        <w:t xml:space="preserve">* </w:t>
      </w:r>
      <w:r w:rsidRPr="00F6781D">
        <w:rPr>
          <w:rFonts w:ascii="Trebuchet MS" w:hAnsi="Trebuchet MS"/>
          <w:sz w:val="20"/>
          <w:szCs w:val="20"/>
        </w:rPr>
        <w:t xml:space="preserve">OK-instruks </w:t>
      </w:r>
      <w:r w:rsidRPr="00D8648A">
        <w:rPr>
          <w:rFonts w:ascii="Trebuchet MS" w:hAnsi="Trebuchet MS"/>
          <w:sz w:val="20"/>
          <w:szCs w:val="20"/>
        </w:rPr>
        <w:t>hygiene 201</w:t>
      </w:r>
      <w:r w:rsidR="00586123" w:rsidRPr="00D8648A">
        <w:rPr>
          <w:rFonts w:ascii="Trebuchet MS" w:hAnsi="Trebuchet MS"/>
          <w:sz w:val="20"/>
          <w:szCs w:val="20"/>
        </w:rPr>
        <w:t>9</w:t>
      </w:r>
      <w:r w:rsidRPr="00D8648A">
        <w:rPr>
          <w:rFonts w:ascii="Trebuchet MS" w:hAnsi="Trebuchet MS"/>
          <w:sz w:val="20"/>
          <w:szCs w:val="20"/>
        </w:rPr>
        <w:t> om Campylobacter</w:t>
      </w:r>
      <w:r w:rsidRPr="00554F46">
        <w:rPr>
          <w:rFonts w:ascii="Trebuchet MS" w:hAnsi="Trebuchet MS"/>
          <w:sz w:val="20"/>
          <w:szCs w:val="20"/>
        </w:rPr>
        <w:t xml:space="preserve"> i slaktekylling</w:t>
      </w:r>
    </w:p>
    <w:p w:rsidR="00E05509" w:rsidRPr="00E05509" w:rsidRDefault="00AE6561" w:rsidP="005D0A7A">
      <w:pPr>
        <w:pBdr>
          <w:top w:val="single" w:sz="4" w:space="1" w:color="auto"/>
          <w:left w:val="single" w:sz="4" w:space="4" w:color="auto"/>
          <w:bottom w:val="single" w:sz="4" w:space="31" w:color="auto"/>
          <w:right w:val="single" w:sz="4" w:space="4" w:color="auto"/>
        </w:pBdr>
        <w:rPr>
          <w:rFonts w:ascii="Trebuchet MS" w:hAnsi="Trebuchet MS"/>
          <w:sz w:val="20"/>
          <w:szCs w:val="20"/>
        </w:rPr>
      </w:pPr>
      <w:r w:rsidRPr="00554F46">
        <w:rPr>
          <w:rFonts w:ascii="Trebuchet MS" w:hAnsi="Trebuchet MS"/>
          <w:sz w:val="20"/>
          <w:szCs w:val="20"/>
        </w:rPr>
        <w:tab/>
      </w:r>
      <w:r w:rsidRPr="00E72F59">
        <w:rPr>
          <w:rFonts w:ascii="Trebuchet MS" w:hAnsi="Trebuchet MS"/>
          <w:sz w:val="20"/>
          <w:szCs w:val="20"/>
        </w:rPr>
        <w:t>* Retningslinje</w:t>
      </w:r>
      <w:r w:rsidR="00E05509">
        <w:rPr>
          <w:rFonts w:ascii="Trebuchet MS" w:hAnsi="Trebuchet MS"/>
          <w:sz w:val="20"/>
          <w:szCs w:val="20"/>
        </w:rPr>
        <w:t>n</w:t>
      </w:r>
      <w:r w:rsidRPr="00002D1C">
        <w:rPr>
          <w:rFonts w:ascii="Trebuchet MS" w:hAnsi="Trebuchet MS"/>
          <w:sz w:val="20"/>
          <w:szCs w:val="20"/>
        </w:rPr>
        <w:t xml:space="preserve"> Campylobacter i slaktekylling - kartlegging og tiltak </w:t>
      </w:r>
    </w:p>
    <w:p w:rsidR="00E05509" w:rsidRPr="00E05509" w:rsidRDefault="00E05509" w:rsidP="00AE6561">
      <w:pPr>
        <w:pBdr>
          <w:top w:val="single" w:sz="4" w:space="1" w:color="auto"/>
          <w:left w:val="single" w:sz="4" w:space="4" w:color="auto"/>
          <w:bottom w:val="single" w:sz="4" w:space="31" w:color="auto"/>
          <w:right w:val="single" w:sz="4" w:space="4" w:color="auto"/>
        </w:pBdr>
        <w:rPr>
          <w:rFonts w:ascii="Trebuchet MS" w:hAnsi="Trebuchet MS"/>
          <w:sz w:val="20"/>
          <w:szCs w:val="20"/>
        </w:rPr>
      </w:pPr>
    </w:p>
    <w:p w:rsidR="00AE6561" w:rsidRPr="005C2946" w:rsidRDefault="00AE6561" w:rsidP="00AE6561">
      <w:pPr>
        <w:rPr>
          <w:rFonts w:ascii="Trebuchet MS" w:hAnsi="Trebuchet MS"/>
          <w:color w:val="003399"/>
        </w:rPr>
      </w:pPr>
      <w:r w:rsidRPr="00C17FA5">
        <w:rPr>
          <w:rFonts w:ascii="Trebuchet MS" w:hAnsi="Trebuchet MS"/>
        </w:rPr>
        <w:br w:type="page"/>
      </w:r>
      <w:r w:rsidRPr="005C2946">
        <w:rPr>
          <w:rFonts w:ascii="Trebuchet MS" w:hAnsi="Trebuchet MS"/>
          <w:bCs/>
          <w:color w:val="003399"/>
          <w:sz w:val="32"/>
        </w:rPr>
        <w:lastRenderedPageBreak/>
        <w:t>Innledning</w:t>
      </w:r>
    </w:p>
    <w:p w:rsidR="00AE6561" w:rsidRPr="00C17FA5" w:rsidRDefault="00AE6561" w:rsidP="00AE6561">
      <w:pPr>
        <w:rPr>
          <w:rFonts w:ascii="Trebuchet MS" w:hAnsi="Trebuchet MS"/>
          <w:b/>
          <w:bCs/>
          <w:color w:val="0035E5"/>
          <w:sz w:val="22"/>
        </w:rPr>
      </w:pPr>
    </w:p>
    <w:p w:rsidR="00AE6561" w:rsidRPr="00F16B21" w:rsidRDefault="00AE6561" w:rsidP="00AE6561">
      <w:pPr>
        <w:pStyle w:val="Overskrift1"/>
        <w:rPr>
          <w:rFonts w:ascii="Trebuchet MS" w:hAnsi="Trebuchet MS"/>
        </w:rPr>
      </w:pPr>
      <w:r w:rsidRPr="00F16B21">
        <w:rPr>
          <w:rFonts w:ascii="Trebuchet MS" w:hAnsi="Trebuchet MS"/>
        </w:rPr>
        <w:t>Formål</w:t>
      </w:r>
    </w:p>
    <w:p w:rsidR="00AE6561" w:rsidRPr="00C17FA5" w:rsidRDefault="00AE6561" w:rsidP="00AE6561">
      <w:pPr>
        <w:jc w:val="both"/>
        <w:rPr>
          <w:rFonts w:ascii="Trebuchet MS" w:hAnsi="Trebuchet MS"/>
          <w:sz w:val="20"/>
          <w:szCs w:val="20"/>
        </w:rPr>
      </w:pPr>
      <w:r w:rsidRPr="00C17FA5">
        <w:rPr>
          <w:rFonts w:ascii="Trebuchet MS" w:hAnsi="Trebuchet MS"/>
          <w:sz w:val="20"/>
          <w:szCs w:val="20"/>
        </w:rPr>
        <w:t xml:space="preserve">Hovedformålet med handlingsplanen er å redusere eksponeringen i befolkningen for </w:t>
      </w:r>
      <w:r w:rsidRPr="00C17FA5">
        <w:rPr>
          <w:rFonts w:ascii="Trebuchet MS" w:hAnsi="Trebuchet MS"/>
          <w:i/>
          <w:iCs/>
          <w:sz w:val="20"/>
          <w:szCs w:val="20"/>
        </w:rPr>
        <w:t>Campylobacter</w:t>
      </w:r>
      <w:r>
        <w:rPr>
          <w:rFonts w:ascii="Trebuchet MS" w:hAnsi="Trebuchet MS"/>
          <w:sz w:val="20"/>
          <w:szCs w:val="20"/>
        </w:rPr>
        <w:t xml:space="preserve"> spp. via norsk s</w:t>
      </w:r>
      <w:r w:rsidRPr="00C17FA5">
        <w:rPr>
          <w:rFonts w:ascii="Trebuchet MS" w:hAnsi="Trebuchet MS"/>
          <w:sz w:val="20"/>
          <w:szCs w:val="20"/>
        </w:rPr>
        <w:t>laktekyllin</w:t>
      </w:r>
      <w:r>
        <w:rPr>
          <w:rFonts w:ascii="Trebuchet MS" w:hAnsi="Trebuchet MS"/>
          <w:sz w:val="20"/>
          <w:szCs w:val="20"/>
        </w:rPr>
        <w:t xml:space="preserve">g. </w:t>
      </w:r>
      <w:r w:rsidRPr="00C17FA5">
        <w:rPr>
          <w:rFonts w:ascii="Trebuchet MS" w:hAnsi="Trebuchet MS"/>
          <w:sz w:val="20"/>
          <w:szCs w:val="20"/>
        </w:rPr>
        <w:t xml:space="preserve">Implementering og gjennomføring av handlingsplanen antas å kunne gi en folkehelsegevinst ved at færre mennesker smittes av </w:t>
      </w:r>
      <w:r w:rsidRPr="00C17FA5">
        <w:rPr>
          <w:rFonts w:ascii="Trebuchet MS" w:hAnsi="Trebuchet MS"/>
          <w:i/>
          <w:iCs/>
          <w:sz w:val="20"/>
          <w:szCs w:val="20"/>
        </w:rPr>
        <w:t>Campylobacter</w:t>
      </w:r>
      <w:r w:rsidRPr="00C17FA5">
        <w:rPr>
          <w:rFonts w:ascii="Trebuchet MS" w:hAnsi="Trebuchet MS"/>
          <w:sz w:val="20"/>
          <w:szCs w:val="20"/>
        </w:rPr>
        <w:t xml:space="preserve"> </w:t>
      </w:r>
      <w:r>
        <w:rPr>
          <w:rFonts w:ascii="Trebuchet MS" w:hAnsi="Trebuchet MS"/>
          <w:sz w:val="20"/>
          <w:szCs w:val="20"/>
        </w:rPr>
        <w:t>spp. fra</w:t>
      </w:r>
      <w:r w:rsidRPr="00C17FA5">
        <w:rPr>
          <w:rFonts w:ascii="Trebuchet MS" w:hAnsi="Trebuchet MS"/>
          <w:sz w:val="20"/>
          <w:szCs w:val="20"/>
        </w:rPr>
        <w:t xml:space="preserve"> norsk fjørfekjøtt.</w:t>
      </w:r>
    </w:p>
    <w:p w:rsidR="00AE6561" w:rsidRPr="00C17FA5" w:rsidRDefault="00AE6561" w:rsidP="00AE6561">
      <w:pPr>
        <w:pStyle w:val="Brdtekst2"/>
        <w:rPr>
          <w:rFonts w:ascii="Trebuchet MS" w:hAnsi="Trebuchet MS"/>
          <w:sz w:val="20"/>
          <w:szCs w:val="20"/>
        </w:rPr>
      </w:pPr>
    </w:p>
    <w:p w:rsidR="00AE6561" w:rsidRPr="00F16B21" w:rsidRDefault="00AE6561" w:rsidP="00AE6561">
      <w:pPr>
        <w:pStyle w:val="Brdtekst2"/>
        <w:jc w:val="left"/>
        <w:rPr>
          <w:rFonts w:ascii="Trebuchet MS" w:hAnsi="Trebuchet MS"/>
          <w:b/>
          <w:bCs/>
          <w:sz w:val="24"/>
        </w:rPr>
      </w:pPr>
      <w:r w:rsidRPr="00F16B21">
        <w:rPr>
          <w:rFonts w:ascii="Trebuchet MS" w:hAnsi="Trebuchet MS"/>
          <w:b/>
          <w:bCs/>
          <w:sz w:val="24"/>
        </w:rPr>
        <w:t>Bakgrunn for opprettelsen av handlingsplanen i 2001</w:t>
      </w:r>
    </w:p>
    <w:p w:rsidR="00AE6561" w:rsidRPr="00C17FA5" w:rsidRDefault="00AE6561" w:rsidP="00AE6561">
      <w:pPr>
        <w:pStyle w:val="Brdtekst2"/>
        <w:rPr>
          <w:rFonts w:ascii="Trebuchet MS" w:hAnsi="Trebuchet MS"/>
          <w:sz w:val="20"/>
          <w:szCs w:val="20"/>
        </w:rPr>
      </w:pPr>
      <w:r w:rsidRPr="00C17FA5">
        <w:rPr>
          <w:rFonts w:ascii="Trebuchet MS" w:hAnsi="Trebuchet MS"/>
          <w:sz w:val="20"/>
          <w:szCs w:val="20"/>
        </w:rPr>
        <w:t>Forekomsten av campylobacteriose hos mennesker i Norge ha</w:t>
      </w:r>
      <w:r>
        <w:rPr>
          <w:rFonts w:ascii="Trebuchet MS" w:hAnsi="Trebuchet MS"/>
          <w:sz w:val="20"/>
          <w:szCs w:val="20"/>
        </w:rPr>
        <w:t>dde</w:t>
      </w:r>
      <w:r w:rsidRPr="00C17FA5">
        <w:rPr>
          <w:rFonts w:ascii="Trebuchet MS" w:hAnsi="Trebuchet MS"/>
          <w:sz w:val="20"/>
          <w:szCs w:val="20"/>
        </w:rPr>
        <w:t xml:space="preserve"> i mange år vært stigende, og sykdommen ha</w:t>
      </w:r>
      <w:r>
        <w:rPr>
          <w:rFonts w:ascii="Trebuchet MS" w:hAnsi="Trebuchet MS"/>
          <w:sz w:val="20"/>
          <w:szCs w:val="20"/>
        </w:rPr>
        <w:t>dde</w:t>
      </w:r>
      <w:r w:rsidRPr="00C17FA5">
        <w:rPr>
          <w:rFonts w:ascii="Trebuchet MS" w:hAnsi="Trebuchet MS"/>
          <w:sz w:val="20"/>
          <w:szCs w:val="20"/>
        </w:rPr>
        <w:t xml:space="preserve"> siden 1998 blitt registrert hyppigere enn salmonellose her i landet. Også i de øvrige nordiske landene </w:t>
      </w:r>
      <w:r>
        <w:rPr>
          <w:rFonts w:ascii="Trebuchet MS" w:hAnsi="Trebuchet MS"/>
          <w:sz w:val="20"/>
          <w:szCs w:val="20"/>
        </w:rPr>
        <w:t xml:space="preserve">så man </w:t>
      </w:r>
      <w:r w:rsidRPr="00C17FA5">
        <w:rPr>
          <w:rFonts w:ascii="Trebuchet MS" w:hAnsi="Trebuchet MS"/>
          <w:sz w:val="20"/>
          <w:szCs w:val="20"/>
        </w:rPr>
        <w:t xml:space="preserve">en tilsvarende økning. Omtrent halvparten av tilfellene i Norge </w:t>
      </w:r>
      <w:r>
        <w:rPr>
          <w:rFonts w:ascii="Trebuchet MS" w:hAnsi="Trebuchet MS"/>
          <w:sz w:val="20"/>
          <w:szCs w:val="20"/>
        </w:rPr>
        <w:t xml:space="preserve">ble </w:t>
      </w:r>
      <w:r w:rsidRPr="00C17FA5">
        <w:rPr>
          <w:rFonts w:ascii="Trebuchet MS" w:hAnsi="Trebuchet MS"/>
          <w:sz w:val="20"/>
          <w:szCs w:val="20"/>
        </w:rPr>
        <w:t>smitte</w:t>
      </w:r>
      <w:r>
        <w:rPr>
          <w:rFonts w:ascii="Trebuchet MS" w:hAnsi="Trebuchet MS"/>
          <w:sz w:val="20"/>
          <w:szCs w:val="20"/>
        </w:rPr>
        <w:t>t</w:t>
      </w:r>
      <w:r w:rsidRPr="00C17FA5">
        <w:rPr>
          <w:rFonts w:ascii="Trebuchet MS" w:hAnsi="Trebuchet MS"/>
          <w:sz w:val="20"/>
          <w:szCs w:val="20"/>
        </w:rPr>
        <w:t xml:space="preserve"> innenlands. Internasjonalt er fjørfekjøtt en viktig smittekilde for mennesker</w:t>
      </w:r>
      <w:r>
        <w:rPr>
          <w:rFonts w:ascii="Trebuchet MS" w:hAnsi="Trebuchet MS"/>
          <w:sz w:val="20"/>
          <w:szCs w:val="20"/>
        </w:rPr>
        <w:t xml:space="preserve"> og d</w:t>
      </w:r>
      <w:r w:rsidRPr="00C17FA5">
        <w:rPr>
          <w:rFonts w:ascii="Trebuchet MS" w:hAnsi="Trebuchet MS"/>
          <w:sz w:val="20"/>
          <w:szCs w:val="20"/>
        </w:rPr>
        <w:t>ata tyde</w:t>
      </w:r>
      <w:r>
        <w:rPr>
          <w:rFonts w:ascii="Trebuchet MS" w:hAnsi="Trebuchet MS"/>
          <w:sz w:val="20"/>
          <w:szCs w:val="20"/>
        </w:rPr>
        <w:t>t</w:t>
      </w:r>
      <w:r w:rsidRPr="00C17FA5">
        <w:rPr>
          <w:rFonts w:ascii="Trebuchet MS" w:hAnsi="Trebuchet MS"/>
          <w:sz w:val="20"/>
          <w:szCs w:val="20"/>
        </w:rPr>
        <w:t xml:space="preserve"> på at fjørfekjøtt </w:t>
      </w:r>
      <w:r>
        <w:rPr>
          <w:rFonts w:ascii="Trebuchet MS" w:hAnsi="Trebuchet MS"/>
          <w:sz w:val="20"/>
          <w:szCs w:val="20"/>
        </w:rPr>
        <w:t>var</w:t>
      </w:r>
      <w:r w:rsidRPr="00C17FA5">
        <w:rPr>
          <w:rFonts w:ascii="Trebuchet MS" w:hAnsi="Trebuchet MS"/>
          <w:sz w:val="20"/>
          <w:szCs w:val="20"/>
        </w:rPr>
        <w:t xml:space="preserve"> en viktig smittekilde også i Norge.</w:t>
      </w:r>
    </w:p>
    <w:p w:rsidR="00AE6561" w:rsidRPr="00C17FA5" w:rsidRDefault="00AE6561" w:rsidP="00AE6561">
      <w:pPr>
        <w:jc w:val="both"/>
        <w:rPr>
          <w:rFonts w:ascii="Trebuchet MS" w:hAnsi="Trebuchet MS"/>
          <w:sz w:val="20"/>
          <w:szCs w:val="20"/>
        </w:rPr>
      </w:pPr>
    </w:p>
    <w:p w:rsidR="00AE6561" w:rsidRPr="00C17FA5" w:rsidRDefault="00AE6561" w:rsidP="00AE6561">
      <w:pPr>
        <w:jc w:val="both"/>
        <w:rPr>
          <w:rFonts w:ascii="Trebuchet MS" w:hAnsi="Trebuchet MS"/>
          <w:sz w:val="20"/>
          <w:szCs w:val="20"/>
        </w:rPr>
      </w:pPr>
      <w:r>
        <w:rPr>
          <w:rFonts w:ascii="Trebuchet MS" w:hAnsi="Trebuchet MS"/>
          <w:sz w:val="20"/>
          <w:szCs w:val="20"/>
        </w:rPr>
        <w:t>U</w:t>
      </w:r>
      <w:r w:rsidRPr="00C17FA5">
        <w:rPr>
          <w:rFonts w:ascii="Trebuchet MS" w:hAnsi="Trebuchet MS"/>
          <w:sz w:val="20"/>
          <w:szCs w:val="20"/>
        </w:rPr>
        <w:t>ndersøkelser i Norge vis</w:t>
      </w:r>
      <w:r>
        <w:rPr>
          <w:rFonts w:ascii="Trebuchet MS" w:hAnsi="Trebuchet MS"/>
          <w:sz w:val="20"/>
          <w:szCs w:val="20"/>
        </w:rPr>
        <w:t>te</w:t>
      </w:r>
      <w:r w:rsidRPr="00C17FA5">
        <w:rPr>
          <w:rFonts w:ascii="Trebuchet MS" w:hAnsi="Trebuchet MS"/>
          <w:sz w:val="20"/>
          <w:szCs w:val="20"/>
        </w:rPr>
        <w:t xml:space="preserve"> at termotolerante </w:t>
      </w:r>
      <w:r w:rsidRPr="00C17FA5">
        <w:rPr>
          <w:rFonts w:ascii="Trebuchet MS" w:hAnsi="Trebuchet MS"/>
          <w:i/>
          <w:iCs/>
          <w:sz w:val="20"/>
          <w:szCs w:val="20"/>
        </w:rPr>
        <w:t>Campylobacter</w:t>
      </w:r>
      <w:r w:rsidRPr="00C17FA5">
        <w:rPr>
          <w:rFonts w:ascii="Trebuchet MS" w:hAnsi="Trebuchet MS"/>
          <w:sz w:val="20"/>
          <w:szCs w:val="20"/>
        </w:rPr>
        <w:t xml:space="preserve"> </w:t>
      </w:r>
      <w:r>
        <w:rPr>
          <w:rFonts w:ascii="Trebuchet MS" w:hAnsi="Trebuchet MS"/>
          <w:sz w:val="20"/>
          <w:szCs w:val="20"/>
        </w:rPr>
        <w:t xml:space="preserve">spp. </w:t>
      </w:r>
      <w:r w:rsidRPr="00C17FA5">
        <w:rPr>
          <w:rFonts w:ascii="Trebuchet MS" w:hAnsi="Trebuchet MS"/>
          <w:sz w:val="20"/>
          <w:szCs w:val="20"/>
        </w:rPr>
        <w:t>k</w:t>
      </w:r>
      <w:r>
        <w:rPr>
          <w:rFonts w:ascii="Trebuchet MS" w:hAnsi="Trebuchet MS"/>
          <w:sz w:val="20"/>
          <w:szCs w:val="20"/>
        </w:rPr>
        <w:t>unne</w:t>
      </w:r>
      <w:r w:rsidRPr="00C17FA5">
        <w:rPr>
          <w:rFonts w:ascii="Trebuchet MS" w:hAnsi="Trebuchet MS"/>
          <w:sz w:val="20"/>
          <w:szCs w:val="20"/>
        </w:rPr>
        <w:t xml:space="preserve"> påvises </w:t>
      </w:r>
      <w:r>
        <w:rPr>
          <w:rFonts w:ascii="Trebuchet MS" w:hAnsi="Trebuchet MS"/>
          <w:sz w:val="20"/>
          <w:szCs w:val="20"/>
        </w:rPr>
        <w:t>hos</w:t>
      </w:r>
      <w:r w:rsidRPr="00C17FA5">
        <w:rPr>
          <w:rFonts w:ascii="Trebuchet MS" w:hAnsi="Trebuchet MS"/>
          <w:sz w:val="20"/>
          <w:szCs w:val="20"/>
        </w:rPr>
        <w:t xml:space="preserve"> en rekke ulike ville og tamme dyr og fugler, samt fra </w:t>
      </w:r>
      <w:r>
        <w:rPr>
          <w:rFonts w:ascii="Trebuchet MS" w:hAnsi="Trebuchet MS"/>
          <w:sz w:val="20"/>
          <w:szCs w:val="20"/>
        </w:rPr>
        <w:t>ikke-desinfisert</w:t>
      </w:r>
      <w:r w:rsidRPr="00C17FA5">
        <w:rPr>
          <w:rFonts w:ascii="Trebuchet MS" w:hAnsi="Trebuchet MS"/>
          <w:sz w:val="20"/>
          <w:szCs w:val="20"/>
        </w:rPr>
        <w:t xml:space="preserve"> drikkevann. I 1997/1998 var 4</w:t>
      </w:r>
      <w:r>
        <w:rPr>
          <w:rFonts w:ascii="Trebuchet MS" w:hAnsi="Trebuchet MS"/>
          <w:sz w:val="20"/>
          <w:szCs w:val="20"/>
        </w:rPr>
        <w:t xml:space="preserve"> </w:t>
      </w:r>
      <w:r w:rsidRPr="00C17FA5">
        <w:rPr>
          <w:rFonts w:ascii="Trebuchet MS" w:hAnsi="Trebuchet MS"/>
          <w:sz w:val="20"/>
          <w:szCs w:val="20"/>
        </w:rPr>
        <w:t xml:space="preserve">% av undersøkte </w:t>
      </w:r>
      <w:r>
        <w:rPr>
          <w:rFonts w:ascii="Trebuchet MS" w:hAnsi="Trebuchet MS"/>
          <w:sz w:val="20"/>
          <w:szCs w:val="20"/>
        </w:rPr>
        <w:t>slaktekylling</w:t>
      </w:r>
      <w:r w:rsidRPr="00C17FA5">
        <w:rPr>
          <w:rFonts w:ascii="Trebuchet MS" w:hAnsi="Trebuchet MS"/>
          <w:sz w:val="20"/>
          <w:szCs w:val="20"/>
        </w:rPr>
        <w:t>besetninger positive sammenlignet med 18</w:t>
      </w:r>
      <w:r>
        <w:rPr>
          <w:rFonts w:ascii="Trebuchet MS" w:hAnsi="Trebuchet MS"/>
          <w:sz w:val="20"/>
          <w:szCs w:val="20"/>
        </w:rPr>
        <w:t xml:space="preserve"> </w:t>
      </w:r>
      <w:r w:rsidRPr="00C17FA5">
        <w:rPr>
          <w:rFonts w:ascii="Trebuchet MS" w:hAnsi="Trebuchet MS"/>
          <w:sz w:val="20"/>
          <w:szCs w:val="20"/>
        </w:rPr>
        <w:t xml:space="preserve">% i 1990. Senere undersøkelser </w:t>
      </w:r>
      <w:r>
        <w:rPr>
          <w:rFonts w:ascii="Trebuchet MS" w:hAnsi="Trebuchet MS"/>
          <w:sz w:val="20"/>
          <w:szCs w:val="20"/>
        </w:rPr>
        <w:t>viste</w:t>
      </w:r>
      <w:r w:rsidRPr="00C17FA5">
        <w:rPr>
          <w:rFonts w:ascii="Trebuchet MS" w:hAnsi="Trebuchet MS"/>
          <w:sz w:val="20"/>
          <w:szCs w:val="20"/>
        </w:rPr>
        <w:t xml:space="preserve"> at </w:t>
      </w:r>
      <w:r w:rsidRPr="00C17FA5">
        <w:rPr>
          <w:rFonts w:ascii="Trebuchet MS" w:hAnsi="Trebuchet MS"/>
          <w:i/>
          <w:iCs/>
          <w:sz w:val="20"/>
          <w:szCs w:val="20"/>
        </w:rPr>
        <w:t>Campylobacter</w:t>
      </w:r>
      <w:r w:rsidRPr="00C17FA5">
        <w:rPr>
          <w:rFonts w:ascii="Trebuchet MS" w:hAnsi="Trebuchet MS"/>
          <w:sz w:val="20"/>
          <w:szCs w:val="20"/>
        </w:rPr>
        <w:t xml:space="preserve"> </w:t>
      </w:r>
      <w:r>
        <w:rPr>
          <w:rFonts w:ascii="Trebuchet MS" w:hAnsi="Trebuchet MS"/>
          <w:sz w:val="20"/>
          <w:szCs w:val="20"/>
        </w:rPr>
        <w:t xml:space="preserve">spp. ble </w:t>
      </w:r>
      <w:r w:rsidRPr="00C17FA5">
        <w:rPr>
          <w:rFonts w:ascii="Trebuchet MS" w:hAnsi="Trebuchet MS"/>
          <w:sz w:val="20"/>
          <w:szCs w:val="20"/>
        </w:rPr>
        <w:t>påvis</w:t>
      </w:r>
      <w:r>
        <w:rPr>
          <w:rFonts w:ascii="Trebuchet MS" w:hAnsi="Trebuchet MS"/>
          <w:sz w:val="20"/>
          <w:szCs w:val="20"/>
        </w:rPr>
        <w:t>t</w:t>
      </w:r>
      <w:r w:rsidRPr="00C17FA5">
        <w:rPr>
          <w:rFonts w:ascii="Trebuchet MS" w:hAnsi="Trebuchet MS"/>
          <w:sz w:val="20"/>
          <w:szCs w:val="20"/>
        </w:rPr>
        <w:t xml:space="preserve"> fra 5-10</w:t>
      </w:r>
      <w:r>
        <w:rPr>
          <w:rFonts w:ascii="Trebuchet MS" w:hAnsi="Trebuchet MS"/>
          <w:sz w:val="20"/>
          <w:szCs w:val="20"/>
        </w:rPr>
        <w:t xml:space="preserve"> </w:t>
      </w:r>
      <w:r w:rsidRPr="00C17FA5">
        <w:rPr>
          <w:rFonts w:ascii="Trebuchet MS" w:hAnsi="Trebuchet MS"/>
          <w:sz w:val="20"/>
          <w:szCs w:val="20"/>
        </w:rPr>
        <w:t xml:space="preserve">% av ferske fjørfeprodukter. </w:t>
      </w:r>
      <w:r>
        <w:rPr>
          <w:rFonts w:ascii="Trebuchet MS" w:hAnsi="Trebuchet MS"/>
          <w:sz w:val="20"/>
          <w:szCs w:val="20"/>
        </w:rPr>
        <w:t>Tilberedning og k</w:t>
      </w:r>
      <w:r w:rsidRPr="00C17FA5">
        <w:rPr>
          <w:rFonts w:ascii="Trebuchet MS" w:hAnsi="Trebuchet MS"/>
          <w:sz w:val="20"/>
          <w:szCs w:val="20"/>
        </w:rPr>
        <w:t xml:space="preserve">onsum av fjørfekjøtt kjøpt ferskt </w:t>
      </w:r>
      <w:r>
        <w:rPr>
          <w:rFonts w:ascii="Trebuchet MS" w:hAnsi="Trebuchet MS"/>
          <w:sz w:val="20"/>
          <w:szCs w:val="20"/>
        </w:rPr>
        <w:t xml:space="preserve">ble identifisert </w:t>
      </w:r>
      <w:r w:rsidRPr="00C17FA5">
        <w:rPr>
          <w:rFonts w:ascii="Trebuchet MS" w:hAnsi="Trebuchet MS"/>
          <w:sz w:val="20"/>
          <w:szCs w:val="20"/>
        </w:rPr>
        <w:t xml:space="preserve">som en signifikant risikofaktor i en kasus-kontroll-studie </w:t>
      </w:r>
      <w:r>
        <w:rPr>
          <w:rFonts w:ascii="Trebuchet MS" w:hAnsi="Trebuchet MS"/>
          <w:sz w:val="20"/>
          <w:szCs w:val="20"/>
        </w:rPr>
        <w:t>som dekket tre norske fylker</w:t>
      </w:r>
      <w:r w:rsidRPr="00C17FA5">
        <w:rPr>
          <w:rFonts w:ascii="Trebuchet MS" w:hAnsi="Trebuchet MS"/>
          <w:sz w:val="20"/>
          <w:szCs w:val="20"/>
        </w:rPr>
        <w:t xml:space="preserve"> i 1999-2000</w:t>
      </w:r>
      <w:r>
        <w:rPr>
          <w:rFonts w:ascii="Trebuchet MS" w:hAnsi="Trebuchet MS"/>
          <w:sz w:val="20"/>
          <w:szCs w:val="20"/>
        </w:rPr>
        <w:t>,</w:t>
      </w:r>
      <w:r w:rsidRPr="00C17FA5">
        <w:rPr>
          <w:rFonts w:ascii="Trebuchet MS" w:hAnsi="Trebuchet MS"/>
          <w:sz w:val="20"/>
          <w:szCs w:val="20"/>
        </w:rPr>
        <w:t xml:space="preserve"> sammen med konsum av </w:t>
      </w:r>
      <w:r>
        <w:rPr>
          <w:rFonts w:ascii="Trebuchet MS" w:hAnsi="Trebuchet MS"/>
          <w:sz w:val="20"/>
          <w:szCs w:val="20"/>
        </w:rPr>
        <w:t>ikke-desinfisert</w:t>
      </w:r>
      <w:r w:rsidRPr="00C17FA5">
        <w:rPr>
          <w:rFonts w:ascii="Trebuchet MS" w:hAnsi="Trebuchet MS"/>
          <w:sz w:val="20"/>
          <w:szCs w:val="20"/>
        </w:rPr>
        <w:t xml:space="preserve"> drikkevann, grilling og kontakt med </w:t>
      </w:r>
      <w:r>
        <w:rPr>
          <w:rFonts w:ascii="Trebuchet MS" w:hAnsi="Trebuchet MS"/>
          <w:sz w:val="20"/>
          <w:szCs w:val="20"/>
        </w:rPr>
        <w:t>enkelte hus</w:t>
      </w:r>
      <w:r w:rsidRPr="00C17FA5">
        <w:rPr>
          <w:rFonts w:ascii="Trebuchet MS" w:hAnsi="Trebuchet MS"/>
          <w:sz w:val="20"/>
          <w:szCs w:val="20"/>
        </w:rPr>
        <w:t>dyr</w:t>
      </w:r>
      <w:r>
        <w:rPr>
          <w:rFonts w:ascii="Trebuchet MS" w:hAnsi="Trebuchet MS"/>
          <w:sz w:val="20"/>
          <w:szCs w:val="20"/>
        </w:rPr>
        <w:t>arter</w:t>
      </w:r>
      <w:r w:rsidRPr="00C17FA5">
        <w:rPr>
          <w:rFonts w:ascii="Trebuchet MS" w:hAnsi="Trebuchet MS"/>
          <w:sz w:val="20"/>
          <w:szCs w:val="20"/>
        </w:rPr>
        <w:t xml:space="preserve"> i yrke. Det faktum at </w:t>
      </w:r>
      <w:r w:rsidRPr="00C17FA5">
        <w:rPr>
          <w:rFonts w:ascii="Trebuchet MS" w:hAnsi="Trebuchet MS"/>
          <w:i/>
          <w:iCs/>
          <w:sz w:val="20"/>
          <w:szCs w:val="20"/>
        </w:rPr>
        <w:t>Campylobacter</w:t>
      </w:r>
      <w:r w:rsidRPr="00C17FA5">
        <w:rPr>
          <w:rFonts w:ascii="Trebuchet MS" w:hAnsi="Trebuchet MS"/>
          <w:sz w:val="20"/>
          <w:szCs w:val="20"/>
        </w:rPr>
        <w:t xml:space="preserve"> </w:t>
      </w:r>
      <w:r>
        <w:rPr>
          <w:rFonts w:ascii="Trebuchet MS" w:hAnsi="Trebuchet MS"/>
          <w:sz w:val="20"/>
          <w:szCs w:val="20"/>
        </w:rPr>
        <w:t xml:space="preserve">spp. ble </w:t>
      </w:r>
      <w:r w:rsidRPr="00C17FA5">
        <w:rPr>
          <w:rFonts w:ascii="Trebuchet MS" w:hAnsi="Trebuchet MS"/>
          <w:sz w:val="20"/>
          <w:szCs w:val="20"/>
        </w:rPr>
        <w:t>påvis</w:t>
      </w:r>
      <w:r>
        <w:rPr>
          <w:rFonts w:ascii="Trebuchet MS" w:hAnsi="Trebuchet MS"/>
          <w:sz w:val="20"/>
          <w:szCs w:val="20"/>
        </w:rPr>
        <w:t>t</w:t>
      </w:r>
      <w:r w:rsidRPr="00C17FA5">
        <w:rPr>
          <w:rFonts w:ascii="Trebuchet MS" w:hAnsi="Trebuchet MS"/>
          <w:sz w:val="20"/>
          <w:szCs w:val="20"/>
        </w:rPr>
        <w:t xml:space="preserve"> i en moderat andel slakt samtidig som forbruket av </w:t>
      </w:r>
      <w:r>
        <w:rPr>
          <w:rFonts w:ascii="Trebuchet MS" w:hAnsi="Trebuchet MS"/>
          <w:sz w:val="20"/>
          <w:szCs w:val="20"/>
        </w:rPr>
        <w:t xml:space="preserve">ferskt </w:t>
      </w:r>
      <w:r w:rsidRPr="00C17FA5">
        <w:rPr>
          <w:rFonts w:ascii="Trebuchet MS" w:hAnsi="Trebuchet MS"/>
          <w:sz w:val="20"/>
          <w:szCs w:val="20"/>
        </w:rPr>
        <w:t>fjørfekjøtt øk</w:t>
      </w:r>
      <w:r>
        <w:rPr>
          <w:rFonts w:ascii="Trebuchet MS" w:hAnsi="Trebuchet MS"/>
          <w:sz w:val="20"/>
          <w:szCs w:val="20"/>
        </w:rPr>
        <w:t>te</w:t>
      </w:r>
      <w:r w:rsidRPr="00C17FA5">
        <w:rPr>
          <w:rFonts w:ascii="Trebuchet MS" w:hAnsi="Trebuchet MS"/>
          <w:sz w:val="20"/>
          <w:szCs w:val="20"/>
        </w:rPr>
        <w:t>, medfør</w:t>
      </w:r>
      <w:r>
        <w:rPr>
          <w:rFonts w:ascii="Trebuchet MS" w:hAnsi="Trebuchet MS"/>
          <w:sz w:val="20"/>
          <w:szCs w:val="20"/>
        </w:rPr>
        <w:t>te</w:t>
      </w:r>
      <w:r w:rsidRPr="00C17FA5">
        <w:rPr>
          <w:rFonts w:ascii="Trebuchet MS" w:hAnsi="Trebuchet MS"/>
          <w:sz w:val="20"/>
          <w:szCs w:val="20"/>
        </w:rPr>
        <w:t xml:space="preserve"> at eksponer</w:t>
      </w:r>
      <w:r>
        <w:rPr>
          <w:rFonts w:ascii="Trebuchet MS" w:hAnsi="Trebuchet MS"/>
          <w:sz w:val="20"/>
          <w:szCs w:val="20"/>
        </w:rPr>
        <w:t>ingen</w:t>
      </w:r>
      <w:r w:rsidRPr="00C17FA5">
        <w:rPr>
          <w:rFonts w:ascii="Trebuchet MS" w:hAnsi="Trebuchet MS"/>
          <w:sz w:val="20"/>
          <w:szCs w:val="20"/>
        </w:rPr>
        <w:t xml:space="preserve"> for </w:t>
      </w:r>
      <w:r w:rsidRPr="00C17FA5">
        <w:rPr>
          <w:rFonts w:ascii="Trebuchet MS" w:hAnsi="Trebuchet MS"/>
          <w:i/>
          <w:iCs/>
          <w:sz w:val="20"/>
          <w:szCs w:val="20"/>
        </w:rPr>
        <w:t>Campylobacter</w:t>
      </w:r>
      <w:r w:rsidRPr="00C17FA5">
        <w:rPr>
          <w:rFonts w:ascii="Trebuchet MS" w:hAnsi="Trebuchet MS"/>
          <w:sz w:val="20"/>
          <w:szCs w:val="20"/>
        </w:rPr>
        <w:t xml:space="preserve"> </w:t>
      </w:r>
      <w:r>
        <w:rPr>
          <w:rFonts w:ascii="Trebuchet MS" w:hAnsi="Trebuchet MS"/>
          <w:sz w:val="20"/>
          <w:szCs w:val="20"/>
        </w:rPr>
        <w:t xml:space="preserve">spp. </w:t>
      </w:r>
      <w:r w:rsidRPr="00C17FA5">
        <w:rPr>
          <w:rFonts w:ascii="Trebuchet MS" w:hAnsi="Trebuchet MS"/>
          <w:sz w:val="20"/>
          <w:szCs w:val="20"/>
        </w:rPr>
        <w:t>via fjørfekjøtt</w:t>
      </w:r>
      <w:r>
        <w:rPr>
          <w:rFonts w:ascii="Trebuchet MS" w:hAnsi="Trebuchet MS"/>
          <w:sz w:val="20"/>
          <w:szCs w:val="20"/>
        </w:rPr>
        <w:t xml:space="preserve"> økte</w:t>
      </w:r>
      <w:r w:rsidRPr="00C17FA5">
        <w:rPr>
          <w:rFonts w:ascii="Trebuchet MS" w:hAnsi="Trebuchet MS"/>
          <w:sz w:val="20"/>
          <w:szCs w:val="20"/>
        </w:rPr>
        <w:t xml:space="preserve">. </w:t>
      </w:r>
    </w:p>
    <w:p w:rsidR="00AE6561" w:rsidRPr="00D7734D" w:rsidRDefault="00AE6561" w:rsidP="00AE6561">
      <w:pPr>
        <w:jc w:val="both"/>
        <w:rPr>
          <w:rFonts w:ascii="Trebuchet MS" w:hAnsi="Trebuchet MS"/>
          <w:sz w:val="20"/>
          <w:szCs w:val="20"/>
        </w:rPr>
      </w:pPr>
    </w:p>
    <w:p w:rsidR="00AE6561" w:rsidRPr="00C17FA5" w:rsidRDefault="00AE6561" w:rsidP="00AE6561">
      <w:pPr>
        <w:jc w:val="both"/>
        <w:rPr>
          <w:rFonts w:ascii="Trebuchet MS" w:hAnsi="Trebuchet MS"/>
          <w:sz w:val="20"/>
          <w:szCs w:val="20"/>
        </w:rPr>
      </w:pPr>
      <w:r w:rsidRPr="00C17FA5">
        <w:rPr>
          <w:rFonts w:ascii="Trebuchet MS" w:hAnsi="Trebuchet MS"/>
          <w:sz w:val="20"/>
          <w:szCs w:val="20"/>
        </w:rPr>
        <w:t xml:space="preserve">En handlingsplan </w:t>
      </w:r>
      <w:r>
        <w:rPr>
          <w:rFonts w:ascii="Trebuchet MS" w:hAnsi="Trebuchet MS"/>
          <w:sz w:val="20"/>
          <w:szCs w:val="20"/>
        </w:rPr>
        <w:t>mot</w:t>
      </w:r>
      <w:r w:rsidRPr="00C17FA5">
        <w:rPr>
          <w:rFonts w:ascii="Trebuchet MS" w:hAnsi="Trebuchet MS"/>
          <w:sz w:val="20"/>
          <w:szCs w:val="20"/>
        </w:rPr>
        <w:t xml:space="preserve"> </w:t>
      </w:r>
      <w:r w:rsidRPr="00C17FA5">
        <w:rPr>
          <w:rFonts w:ascii="Trebuchet MS" w:hAnsi="Trebuchet MS"/>
          <w:i/>
          <w:iCs/>
          <w:sz w:val="20"/>
          <w:szCs w:val="20"/>
        </w:rPr>
        <w:t>Campylobacter</w:t>
      </w:r>
      <w:r w:rsidRPr="00C17FA5">
        <w:rPr>
          <w:rFonts w:ascii="Trebuchet MS" w:hAnsi="Trebuchet MS"/>
          <w:sz w:val="20"/>
          <w:szCs w:val="20"/>
        </w:rPr>
        <w:t xml:space="preserve"> </w:t>
      </w:r>
      <w:r>
        <w:rPr>
          <w:rFonts w:ascii="Trebuchet MS" w:hAnsi="Trebuchet MS"/>
          <w:sz w:val="20"/>
          <w:szCs w:val="20"/>
        </w:rPr>
        <w:t xml:space="preserve">spp. </w:t>
      </w:r>
      <w:r w:rsidRPr="00C17FA5">
        <w:rPr>
          <w:rFonts w:ascii="Trebuchet MS" w:hAnsi="Trebuchet MS"/>
          <w:sz w:val="20"/>
          <w:szCs w:val="20"/>
        </w:rPr>
        <w:t xml:space="preserve">hos slaktekylling </w:t>
      </w:r>
      <w:r>
        <w:rPr>
          <w:rFonts w:ascii="Trebuchet MS" w:hAnsi="Trebuchet MS"/>
          <w:sz w:val="20"/>
          <w:szCs w:val="20"/>
        </w:rPr>
        <w:t xml:space="preserve">ble derfor etablert i 2001. En slik handlingsplan </w:t>
      </w:r>
      <w:r w:rsidRPr="00C17FA5">
        <w:rPr>
          <w:rFonts w:ascii="Trebuchet MS" w:hAnsi="Trebuchet MS"/>
          <w:sz w:val="20"/>
          <w:szCs w:val="20"/>
        </w:rPr>
        <w:t>krev</w:t>
      </w:r>
      <w:r>
        <w:rPr>
          <w:rFonts w:ascii="Trebuchet MS" w:hAnsi="Trebuchet MS"/>
          <w:sz w:val="20"/>
          <w:szCs w:val="20"/>
        </w:rPr>
        <w:t>de</w:t>
      </w:r>
      <w:r w:rsidRPr="00C17FA5">
        <w:rPr>
          <w:rFonts w:ascii="Trebuchet MS" w:hAnsi="Trebuchet MS"/>
          <w:sz w:val="20"/>
          <w:szCs w:val="20"/>
        </w:rPr>
        <w:t xml:space="preserve"> en ”jord-til-bord”-tilnærming og </w:t>
      </w:r>
      <w:r>
        <w:rPr>
          <w:rFonts w:ascii="Trebuchet MS" w:hAnsi="Trebuchet MS"/>
          <w:sz w:val="20"/>
          <w:szCs w:val="20"/>
        </w:rPr>
        <w:t xml:space="preserve">planen ble etablert som et samarbeid mellom </w:t>
      </w:r>
      <w:r w:rsidRPr="00C17FA5">
        <w:rPr>
          <w:rFonts w:ascii="Trebuchet MS" w:hAnsi="Trebuchet MS"/>
          <w:sz w:val="20"/>
          <w:szCs w:val="20"/>
        </w:rPr>
        <w:t>flere aktører</w:t>
      </w:r>
      <w:r>
        <w:rPr>
          <w:rFonts w:ascii="Trebuchet MS" w:hAnsi="Trebuchet MS"/>
          <w:sz w:val="20"/>
          <w:szCs w:val="20"/>
        </w:rPr>
        <w:t xml:space="preserve">; næring, </w:t>
      </w:r>
      <w:r w:rsidRPr="00C17FA5">
        <w:rPr>
          <w:rFonts w:ascii="Trebuchet MS" w:hAnsi="Trebuchet MS"/>
          <w:sz w:val="20"/>
          <w:szCs w:val="20"/>
        </w:rPr>
        <w:t>tilsyns</w:t>
      </w:r>
      <w:r>
        <w:rPr>
          <w:rFonts w:ascii="Trebuchet MS" w:hAnsi="Trebuchet MS"/>
          <w:sz w:val="20"/>
          <w:szCs w:val="20"/>
        </w:rPr>
        <w:t>myndighet og</w:t>
      </w:r>
      <w:r w:rsidRPr="00C17FA5">
        <w:rPr>
          <w:rFonts w:ascii="Trebuchet MS" w:hAnsi="Trebuchet MS"/>
          <w:sz w:val="20"/>
          <w:szCs w:val="20"/>
        </w:rPr>
        <w:t xml:space="preserve"> forvaltningsstøtteinstitusjoner.</w:t>
      </w:r>
    </w:p>
    <w:p w:rsidR="00AE6561" w:rsidRDefault="00AE6561" w:rsidP="00AE6561">
      <w:pPr>
        <w:pStyle w:val="Overskrift4"/>
        <w:rPr>
          <w:rFonts w:ascii="Trebuchet MS" w:hAnsi="Trebuchet MS"/>
          <w:b w:val="0"/>
          <w:bCs w:val="0"/>
        </w:rPr>
      </w:pPr>
    </w:p>
    <w:p w:rsidR="00AE6561" w:rsidRPr="00AE6561" w:rsidRDefault="00AE6561" w:rsidP="00AE6561">
      <w:pPr>
        <w:pStyle w:val="Brdtekst2"/>
        <w:jc w:val="left"/>
        <w:rPr>
          <w:rFonts w:ascii="Trebuchet MS" w:hAnsi="Trebuchet MS"/>
          <w:b/>
          <w:bCs/>
          <w:sz w:val="24"/>
        </w:rPr>
      </w:pPr>
      <w:r w:rsidRPr="00AE6561">
        <w:rPr>
          <w:rFonts w:ascii="Trebuchet MS" w:hAnsi="Trebuchet MS"/>
          <w:b/>
          <w:bCs/>
          <w:sz w:val="24"/>
        </w:rPr>
        <w:t>Oversikt over handlingsplanen 201</w:t>
      </w:r>
      <w:r w:rsidR="001C52F2">
        <w:rPr>
          <w:rFonts w:ascii="Trebuchet MS" w:hAnsi="Trebuchet MS"/>
          <w:b/>
          <w:bCs/>
          <w:sz w:val="24"/>
        </w:rPr>
        <w:t>9</w:t>
      </w:r>
    </w:p>
    <w:p w:rsidR="00AE6561" w:rsidRDefault="00AE6561" w:rsidP="00AE6561">
      <w:pPr>
        <w:jc w:val="both"/>
        <w:rPr>
          <w:rFonts w:ascii="Trebuchet MS" w:hAnsi="Trebuchet MS"/>
          <w:b/>
          <w:iCs/>
          <w:sz w:val="20"/>
          <w:szCs w:val="20"/>
        </w:rPr>
      </w:pPr>
    </w:p>
    <w:p w:rsidR="00AE6561" w:rsidRPr="008C6B22" w:rsidRDefault="00AE6561" w:rsidP="00AE6561">
      <w:pPr>
        <w:jc w:val="both"/>
        <w:rPr>
          <w:rFonts w:ascii="Trebuchet MS" w:hAnsi="Trebuchet MS"/>
          <w:b/>
          <w:iCs/>
          <w:sz w:val="20"/>
          <w:szCs w:val="20"/>
        </w:rPr>
      </w:pPr>
      <w:r w:rsidRPr="008C6B22">
        <w:rPr>
          <w:rFonts w:ascii="Trebuchet MS" w:hAnsi="Trebuchet MS"/>
          <w:b/>
          <w:iCs/>
          <w:sz w:val="20"/>
          <w:szCs w:val="20"/>
        </w:rPr>
        <w:t>Overvåkingsprogram</w:t>
      </w:r>
    </w:p>
    <w:p w:rsidR="00AE6561" w:rsidRPr="00AA00AB" w:rsidRDefault="00AE6561" w:rsidP="00AE6561">
      <w:pPr>
        <w:jc w:val="both"/>
        <w:rPr>
          <w:rFonts w:ascii="Trebuchet MS" w:hAnsi="Trebuchet MS"/>
          <w:sz w:val="20"/>
          <w:szCs w:val="20"/>
        </w:rPr>
      </w:pPr>
      <w:r w:rsidRPr="00AA00AB">
        <w:rPr>
          <w:rFonts w:ascii="Trebuchet MS" w:hAnsi="Trebuchet MS"/>
          <w:sz w:val="20"/>
          <w:szCs w:val="20"/>
        </w:rPr>
        <w:t>Alle flokker* av slaktekylling som er til og med 50 dager gamle</w:t>
      </w:r>
      <w:r>
        <w:rPr>
          <w:rFonts w:ascii="Trebuchet MS" w:hAnsi="Trebuchet MS"/>
          <w:sz w:val="20"/>
          <w:szCs w:val="20"/>
        </w:rPr>
        <w:t>,</w:t>
      </w:r>
      <w:r w:rsidRPr="00AA00AB">
        <w:rPr>
          <w:rFonts w:ascii="Trebuchet MS" w:hAnsi="Trebuchet MS"/>
          <w:sz w:val="20"/>
          <w:szCs w:val="20"/>
        </w:rPr>
        <w:t xml:space="preserve"> </w:t>
      </w:r>
      <w:r w:rsidRPr="00AA00AB">
        <w:rPr>
          <w:rFonts w:ascii="Trebuchet MS" w:hAnsi="Trebuchet MS"/>
          <w:sz w:val="20"/>
          <w:szCs w:val="20"/>
          <w:u w:val="single"/>
        </w:rPr>
        <w:t>og som slaktes i perioden 1. mai – 31. oktober</w:t>
      </w:r>
      <w:r>
        <w:rPr>
          <w:rFonts w:ascii="Trebuchet MS" w:hAnsi="Trebuchet MS"/>
          <w:sz w:val="20"/>
          <w:szCs w:val="20"/>
          <w:u w:val="single"/>
        </w:rPr>
        <w:t>,</w:t>
      </w:r>
      <w:r w:rsidRPr="00AA00AB">
        <w:rPr>
          <w:rFonts w:ascii="Trebuchet MS" w:hAnsi="Trebuchet MS"/>
          <w:sz w:val="20"/>
          <w:szCs w:val="20"/>
        </w:rPr>
        <w:t xml:space="preserve"> undersøkes for </w:t>
      </w:r>
      <w:r w:rsidRPr="00AA00AB">
        <w:rPr>
          <w:rFonts w:ascii="Trebuchet MS" w:hAnsi="Trebuchet MS"/>
          <w:i/>
          <w:iCs/>
          <w:sz w:val="20"/>
          <w:szCs w:val="20"/>
        </w:rPr>
        <w:t>Campylobacter</w:t>
      </w:r>
      <w:r w:rsidRPr="00AA00AB">
        <w:rPr>
          <w:rFonts w:ascii="Trebuchet MS" w:hAnsi="Trebuchet MS"/>
          <w:sz w:val="20"/>
          <w:szCs w:val="20"/>
        </w:rPr>
        <w:t xml:space="preserve"> </w:t>
      </w:r>
      <w:r>
        <w:rPr>
          <w:rFonts w:ascii="Trebuchet MS" w:hAnsi="Trebuchet MS"/>
          <w:sz w:val="20"/>
          <w:szCs w:val="20"/>
        </w:rPr>
        <w:t xml:space="preserve">spp. </w:t>
      </w:r>
      <w:r w:rsidRPr="00AA00AB">
        <w:rPr>
          <w:rFonts w:ascii="Trebuchet MS" w:hAnsi="Trebuchet MS"/>
          <w:sz w:val="20"/>
          <w:szCs w:val="20"/>
        </w:rPr>
        <w:t>før slakting</w:t>
      </w:r>
      <w:r>
        <w:rPr>
          <w:rFonts w:ascii="Trebuchet MS" w:hAnsi="Trebuchet MS"/>
          <w:sz w:val="20"/>
          <w:szCs w:val="20"/>
        </w:rPr>
        <w:t>,</w:t>
      </w:r>
      <w:r w:rsidRPr="00AA00AB">
        <w:rPr>
          <w:rFonts w:ascii="Trebuchet MS" w:hAnsi="Trebuchet MS"/>
          <w:sz w:val="20"/>
          <w:szCs w:val="20"/>
        </w:rPr>
        <w:t xml:space="preserve"> slik at slakteriet vet om en flokk er positiv eller negativ når den ankommer slakteriet. </w:t>
      </w:r>
    </w:p>
    <w:p w:rsidR="00AE6561" w:rsidRPr="00AA00AB" w:rsidRDefault="00AE6561" w:rsidP="00AE6561">
      <w:pPr>
        <w:jc w:val="both"/>
        <w:rPr>
          <w:rFonts w:ascii="Trebuchet MS" w:hAnsi="Trebuchet MS"/>
          <w:sz w:val="20"/>
          <w:szCs w:val="20"/>
        </w:rPr>
      </w:pPr>
    </w:p>
    <w:p w:rsidR="00AE6561" w:rsidRPr="00AA00AB" w:rsidRDefault="00AE6561" w:rsidP="00AE6561">
      <w:pPr>
        <w:jc w:val="both"/>
        <w:rPr>
          <w:rFonts w:ascii="Trebuchet MS" w:hAnsi="Trebuchet MS"/>
          <w:sz w:val="20"/>
          <w:szCs w:val="20"/>
        </w:rPr>
      </w:pPr>
      <w:r>
        <w:rPr>
          <w:rFonts w:ascii="Trebuchet MS" w:hAnsi="Trebuchet MS"/>
          <w:sz w:val="20"/>
          <w:szCs w:val="20"/>
        </w:rPr>
        <w:t>Når e</w:t>
      </w:r>
      <w:r w:rsidRPr="00AA00AB">
        <w:rPr>
          <w:rFonts w:ascii="Trebuchet MS" w:hAnsi="Trebuchet MS"/>
          <w:sz w:val="20"/>
          <w:szCs w:val="20"/>
        </w:rPr>
        <w:t>n positiv flokk slaktes</w:t>
      </w:r>
      <w:r>
        <w:rPr>
          <w:rFonts w:ascii="Trebuchet MS" w:hAnsi="Trebuchet MS"/>
          <w:sz w:val="20"/>
          <w:szCs w:val="20"/>
        </w:rPr>
        <w:t>,</w:t>
      </w:r>
      <w:r w:rsidRPr="00AA00AB">
        <w:rPr>
          <w:rFonts w:ascii="Trebuchet MS" w:hAnsi="Trebuchet MS"/>
          <w:sz w:val="20"/>
          <w:szCs w:val="20"/>
        </w:rPr>
        <w:t xml:space="preserve"> </w:t>
      </w:r>
      <w:r>
        <w:rPr>
          <w:rFonts w:ascii="Trebuchet MS" w:hAnsi="Trebuchet MS"/>
          <w:sz w:val="20"/>
          <w:szCs w:val="20"/>
        </w:rPr>
        <w:t>skal offentlig veterinær</w:t>
      </w:r>
      <w:r w:rsidRPr="00AA00AB">
        <w:rPr>
          <w:rFonts w:ascii="Trebuchet MS" w:hAnsi="Trebuchet MS"/>
          <w:sz w:val="20"/>
          <w:szCs w:val="20"/>
        </w:rPr>
        <w:t xml:space="preserve"> iverksette tiltak i henhold til </w:t>
      </w:r>
      <w:r w:rsidRPr="00D8648A">
        <w:rPr>
          <w:rFonts w:ascii="Trebuchet MS" w:hAnsi="Trebuchet MS"/>
          <w:sz w:val="20"/>
          <w:szCs w:val="20"/>
        </w:rPr>
        <w:t>OK-instruks 201</w:t>
      </w:r>
      <w:r w:rsidR="001C52F2" w:rsidRPr="00D8648A">
        <w:rPr>
          <w:rFonts w:ascii="Trebuchet MS" w:hAnsi="Trebuchet MS"/>
          <w:sz w:val="20"/>
          <w:szCs w:val="20"/>
        </w:rPr>
        <w:t>9</w:t>
      </w:r>
      <w:r>
        <w:rPr>
          <w:rFonts w:ascii="Trebuchet MS" w:hAnsi="Trebuchet MS"/>
          <w:sz w:val="20"/>
          <w:szCs w:val="20"/>
        </w:rPr>
        <w:t xml:space="preserve"> og r</w:t>
      </w:r>
      <w:r w:rsidRPr="00586A10">
        <w:rPr>
          <w:rFonts w:ascii="Trebuchet MS" w:hAnsi="Trebuchet MS"/>
          <w:sz w:val="20"/>
          <w:szCs w:val="20"/>
        </w:rPr>
        <w:t xml:space="preserve">etningslinje om </w:t>
      </w:r>
      <w:r w:rsidRPr="00844D9E">
        <w:rPr>
          <w:rFonts w:ascii="Trebuchet MS" w:hAnsi="Trebuchet MS"/>
          <w:i/>
          <w:sz w:val="20"/>
          <w:szCs w:val="20"/>
        </w:rPr>
        <w:t>Campylobacter</w:t>
      </w:r>
      <w:r w:rsidRPr="00586A10">
        <w:rPr>
          <w:rFonts w:ascii="Trebuchet MS" w:hAnsi="Trebuchet MS"/>
          <w:sz w:val="20"/>
          <w:szCs w:val="20"/>
        </w:rPr>
        <w:t xml:space="preserve"> i slaktekylling</w:t>
      </w:r>
      <w:r w:rsidRPr="00AA00AB">
        <w:rPr>
          <w:rFonts w:ascii="Trebuchet MS" w:hAnsi="Trebuchet MS"/>
          <w:sz w:val="20"/>
          <w:szCs w:val="20"/>
        </w:rPr>
        <w:t xml:space="preserve">. </w:t>
      </w:r>
      <w:r w:rsidRPr="00847552">
        <w:rPr>
          <w:rFonts w:ascii="Trebuchet MS" w:hAnsi="Trebuchet MS"/>
          <w:sz w:val="20"/>
          <w:szCs w:val="20"/>
        </w:rPr>
        <w:t>Flokker med ”ukjent status” skal prøvetas på slakteriet de</w:t>
      </w:r>
      <w:r>
        <w:rPr>
          <w:rFonts w:ascii="Trebuchet MS" w:hAnsi="Trebuchet MS"/>
          <w:sz w:val="20"/>
          <w:szCs w:val="20"/>
        </w:rPr>
        <w:t>rsom Mattilsynet bestemmer det. En flokk med ukjent status</w:t>
      </w:r>
      <w:r w:rsidRPr="00847552">
        <w:rPr>
          <w:rFonts w:ascii="Trebuchet MS" w:hAnsi="Trebuchet MS"/>
          <w:sz w:val="20"/>
          <w:szCs w:val="20"/>
        </w:rPr>
        <w:t xml:space="preserve"> ha</w:t>
      </w:r>
      <w:r>
        <w:rPr>
          <w:rFonts w:ascii="Trebuchet MS" w:hAnsi="Trebuchet MS"/>
          <w:sz w:val="20"/>
          <w:szCs w:val="20"/>
        </w:rPr>
        <w:t>r verken negativ eller positiv c</w:t>
      </w:r>
      <w:r w:rsidRPr="00847552">
        <w:rPr>
          <w:rFonts w:ascii="Trebuchet MS" w:hAnsi="Trebuchet MS"/>
          <w:sz w:val="20"/>
          <w:szCs w:val="20"/>
        </w:rPr>
        <w:t xml:space="preserve">ampylobacterstatus på </w:t>
      </w:r>
      <w:r w:rsidRPr="00F8085E">
        <w:rPr>
          <w:rFonts w:ascii="Trebuchet MS" w:hAnsi="Trebuchet MS"/>
          <w:sz w:val="20"/>
          <w:szCs w:val="20"/>
        </w:rPr>
        <w:t>slaktetidspunktet</w:t>
      </w:r>
      <w:r w:rsidRPr="00847552">
        <w:rPr>
          <w:rFonts w:ascii="Trebuchet MS" w:hAnsi="Trebuchet MS"/>
          <w:sz w:val="20"/>
          <w:szCs w:val="20"/>
        </w:rPr>
        <w:t xml:space="preserve"> og skal følges opp på slakteriet med en ekstra prøvetaking av blindtarm, slik handlingsplanen beskriver</w:t>
      </w:r>
      <w:r w:rsidRPr="00591392">
        <w:rPr>
          <w:rFonts w:ascii="Trebuchet MS" w:hAnsi="Trebuchet MS"/>
          <w:sz w:val="20"/>
          <w:szCs w:val="20"/>
        </w:rPr>
        <w:t xml:space="preserve">. Dersom prøven er negativ, men eldre enn </w:t>
      </w:r>
      <w:r>
        <w:rPr>
          <w:rFonts w:ascii="Trebuchet MS" w:hAnsi="Trebuchet MS"/>
          <w:sz w:val="20"/>
          <w:szCs w:val="20"/>
        </w:rPr>
        <w:t>fem</w:t>
      </w:r>
      <w:r w:rsidRPr="00591392">
        <w:rPr>
          <w:rFonts w:ascii="Trebuchet MS" w:hAnsi="Trebuchet MS"/>
          <w:sz w:val="20"/>
          <w:szCs w:val="20"/>
        </w:rPr>
        <w:t xml:space="preserve"> dager, skal en vurdere om også denne flokken skal ha status som «ukjent». Kriteriene for denne vurderingen er beskrevet i</w:t>
      </w:r>
      <w:r w:rsidRPr="00554F46">
        <w:rPr>
          <w:rFonts w:ascii="Trebuchet MS" w:hAnsi="Trebuchet MS"/>
          <w:sz w:val="20"/>
          <w:szCs w:val="20"/>
        </w:rPr>
        <w:t xml:space="preserve"> retningslinje om </w:t>
      </w:r>
      <w:r w:rsidRPr="00844D9E">
        <w:rPr>
          <w:rFonts w:ascii="Trebuchet MS" w:hAnsi="Trebuchet MS"/>
          <w:i/>
          <w:sz w:val="20"/>
          <w:szCs w:val="20"/>
        </w:rPr>
        <w:t>Campylobacter</w:t>
      </w:r>
      <w:r w:rsidRPr="00554F46">
        <w:rPr>
          <w:rFonts w:ascii="Trebuchet MS" w:hAnsi="Trebuchet MS"/>
          <w:sz w:val="20"/>
          <w:szCs w:val="20"/>
        </w:rPr>
        <w:t xml:space="preserve"> i slaktekylling.</w:t>
      </w:r>
    </w:p>
    <w:p w:rsidR="00AE6561" w:rsidRPr="00AA00AB" w:rsidRDefault="00AE6561" w:rsidP="00AE6561">
      <w:pPr>
        <w:rPr>
          <w:rFonts w:ascii="Trebuchet MS" w:hAnsi="Trebuchet MS"/>
          <w:i/>
          <w:iCs/>
          <w:sz w:val="18"/>
          <w:szCs w:val="18"/>
        </w:rPr>
      </w:pPr>
      <w:r>
        <w:rPr>
          <w:rFonts w:ascii="Trebuchet MS" w:hAnsi="Trebuchet MS"/>
          <w:sz w:val="20"/>
          <w:szCs w:val="20"/>
        </w:rPr>
        <w:br/>
      </w:r>
      <w:r w:rsidRPr="00AA00AB">
        <w:rPr>
          <w:rFonts w:ascii="Trebuchet MS" w:hAnsi="Trebuchet MS"/>
          <w:sz w:val="18"/>
          <w:szCs w:val="18"/>
        </w:rPr>
        <w:t xml:space="preserve">* </w:t>
      </w:r>
      <w:r w:rsidRPr="00AA00AB">
        <w:rPr>
          <w:rFonts w:ascii="Trebuchet MS" w:hAnsi="Trebuchet MS"/>
          <w:i/>
          <w:iCs/>
          <w:sz w:val="18"/>
          <w:szCs w:val="18"/>
        </w:rPr>
        <w:t>En flokk defineres som dyr av samme alder satt inn samtidig i samme hus. Dyr i separate rom i samme hus som er HELT atskilte (egne sko, ventilasjon, fôrsystem osv.) defineres som separate flokker (separate epidemiologiske enheter).</w:t>
      </w:r>
    </w:p>
    <w:p w:rsidR="00AE6561" w:rsidRPr="00AA00AB" w:rsidRDefault="00AE6561" w:rsidP="00AE6561">
      <w:pPr>
        <w:jc w:val="both"/>
        <w:rPr>
          <w:rFonts w:ascii="Trebuchet MS" w:hAnsi="Trebuchet MS"/>
          <w:sz w:val="20"/>
          <w:szCs w:val="20"/>
        </w:rPr>
      </w:pPr>
    </w:p>
    <w:p w:rsidR="00AE6561" w:rsidRPr="008C6B22" w:rsidRDefault="00AE6561" w:rsidP="00AE6561">
      <w:pPr>
        <w:jc w:val="both"/>
        <w:rPr>
          <w:rFonts w:ascii="Trebuchet MS" w:hAnsi="Trebuchet MS"/>
          <w:b/>
          <w:iCs/>
          <w:sz w:val="20"/>
          <w:szCs w:val="20"/>
        </w:rPr>
      </w:pPr>
      <w:r w:rsidRPr="008C6B22">
        <w:rPr>
          <w:rFonts w:ascii="Trebuchet MS" w:hAnsi="Trebuchet MS"/>
          <w:b/>
          <w:iCs/>
          <w:sz w:val="20"/>
          <w:szCs w:val="20"/>
        </w:rPr>
        <w:t>Oppfølging av positive besetninger</w:t>
      </w:r>
    </w:p>
    <w:p w:rsidR="00AE6561" w:rsidRDefault="00AE6561" w:rsidP="00AE6561">
      <w:pPr>
        <w:pStyle w:val="Brdtekst3"/>
        <w:rPr>
          <w:rFonts w:ascii="Trebuchet MS" w:hAnsi="Trebuchet MS"/>
          <w:sz w:val="20"/>
          <w:szCs w:val="20"/>
        </w:rPr>
      </w:pPr>
      <w:r w:rsidRPr="00D8254F">
        <w:rPr>
          <w:rFonts w:ascii="Trebuchet MS" w:hAnsi="Trebuchet MS"/>
          <w:sz w:val="20"/>
          <w:szCs w:val="20"/>
        </w:rPr>
        <w:t>Næringen vil i 201</w:t>
      </w:r>
      <w:r w:rsidR="001C52F2">
        <w:rPr>
          <w:rFonts w:ascii="Trebuchet MS" w:hAnsi="Trebuchet MS"/>
          <w:sz w:val="20"/>
          <w:szCs w:val="20"/>
        </w:rPr>
        <w:t>9</w:t>
      </w:r>
      <w:r w:rsidRPr="00D8254F">
        <w:rPr>
          <w:rFonts w:ascii="Trebuchet MS" w:hAnsi="Trebuchet MS"/>
          <w:sz w:val="20"/>
          <w:szCs w:val="20"/>
        </w:rPr>
        <w:t xml:space="preserve"> ha som intensjon å fortsette arbeidet med å følge opp besetninger med positive flokker. Hensikten vil være å identifisere tiltak i den enkelte besetning som vil redusere muligheten for </w:t>
      </w:r>
      <w:r>
        <w:rPr>
          <w:rFonts w:ascii="Trebuchet MS" w:hAnsi="Trebuchet MS"/>
          <w:sz w:val="20"/>
          <w:szCs w:val="20"/>
        </w:rPr>
        <w:t xml:space="preserve">at nye flokker blir </w:t>
      </w:r>
      <w:r w:rsidRPr="00D8254F">
        <w:rPr>
          <w:rFonts w:ascii="Trebuchet MS" w:hAnsi="Trebuchet MS"/>
          <w:sz w:val="20"/>
          <w:szCs w:val="20"/>
        </w:rPr>
        <w:t>smittet.</w:t>
      </w:r>
      <w:r>
        <w:rPr>
          <w:rFonts w:ascii="Trebuchet MS" w:hAnsi="Trebuchet MS"/>
          <w:sz w:val="20"/>
          <w:szCs w:val="20"/>
        </w:rPr>
        <w:br/>
      </w:r>
    </w:p>
    <w:p w:rsidR="00AE6561" w:rsidRPr="008C6B22" w:rsidRDefault="00AE6561" w:rsidP="00AE6561">
      <w:pPr>
        <w:jc w:val="both"/>
        <w:rPr>
          <w:rFonts w:ascii="Trebuchet MS" w:hAnsi="Trebuchet MS"/>
          <w:b/>
          <w:iCs/>
          <w:sz w:val="20"/>
          <w:szCs w:val="20"/>
        </w:rPr>
      </w:pPr>
      <w:r w:rsidRPr="008C6B22">
        <w:rPr>
          <w:rFonts w:ascii="Trebuchet MS" w:hAnsi="Trebuchet MS"/>
          <w:b/>
          <w:iCs/>
          <w:sz w:val="20"/>
          <w:szCs w:val="20"/>
        </w:rPr>
        <w:t>Produktundersøkelser</w:t>
      </w:r>
    </w:p>
    <w:p w:rsidR="00AE6561" w:rsidRPr="00AA00AB" w:rsidRDefault="00AE6561" w:rsidP="00AE6561">
      <w:pPr>
        <w:jc w:val="both"/>
        <w:rPr>
          <w:rFonts w:ascii="Trebuchet MS" w:hAnsi="Trebuchet MS"/>
          <w:sz w:val="20"/>
          <w:szCs w:val="20"/>
        </w:rPr>
      </w:pPr>
      <w:r w:rsidRPr="00AA00AB">
        <w:rPr>
          <w:rFonts w:ascii="Trebuchet MS" w:hAnsi="Trebuchet MS"/>
          <w:sz w:val="20"/>
          <w:szCs w:val="20"/>
        </w:rPr>
        <w:t>Det gjennomføres ingen produktundersøkelser i 20</w:t>
      </w:r>
      <w:r>
        <w:rPr>
          <w:rFonts w:ascii="Trebuchet MS" w:hAnsi="Trebuchet MS"/>
          <w:sz w:val="20"/>
          <w:szCs w:val="20"/>
        </w:rPr>
        <w:t>1</w:t>
      </w:r>
      <w:r w:rsidR="001C52F2">
        <w:rPr>
          <w:rFonts w:ascii="Trebuchet MS" w:hAnsi="Trebuchet MS"/>
          <w:sz w:val="20"/>
          <w:szCs w:val="20"/>
        </w:rPr>
        <w:t>9</w:t>
      </w:r>
      <w:r w:rsidRPr="00AA00AB">
        <w:rPr>
          <w:rFonts w:ascii="Trebuchet MS" w:hAnsi="Trebuchet MS"/>
          <w:sz w:val="20"/>
          <w:szCs w:val="20"/>
        </w:rPr>
        <w:t>.</w:t>
      </w:r>
    </w:p>
    <w:p w:rsidR="00AE6561" w:rsidRPr="00AA00AB" w:rsidRDefault="00AE6561" w:rsidP="00AE6561">
      <w:pPr>
        <w:jc w:val="both"/>
        <w:rPr>
          <w:rFonts w:ascii="Trebuchet MS" w:hAnsi="Trebuchet MS"/>
          <w:sz w:val="20"/>
          <w:szCs w:val="20"/>
        </w:rPr>
      </w:pPr>
    </w:p>
    <w:p w:rsidR="00AE6561" w:rsidRPr="005C2946" w:rsidRDefault="00AE6561" w:rsidP="00AE6561">
      <w:pPr>
        <w:pStyle w:val="Overskrift2"/>
        <w:jc w:val="left"/>
        <w:rPr>
          <w:rFonts w:ascii="Trebuchet MS" w:hAnsi="Trebuchet MS"/>
          <w:bCs/>
          <w:color w:val="003399"/>
          <w:sz w:val="32"/>
        </w:rPr>
      </w:pPr>
      <w:r w:rsidRPr="005C2946">
        <w:rPr>
          <w:rFonts w:ascii="Trebuchet MS" w:hAnsi="Trebuchet MS"/>
          <w:bCs/>
          <w:color w:val="003399"/>
          <w:sz w:val="32"/>
        </w:rPr>
        <w:lastRenderedPageBreak/>
        <w:t>Prøver fra levende dyr</w:t>
      </w:r>
    </w:p>
    <w:p w:rsidR="00AE6561" w:rsidRPr="00C17FA5" w:rsidRDefault="00AE6561" w:rsidP="00AE6561">
      <w:pPr>
        <w:pStyle w:val="Overskrift3"/>
        <w:jc w:val="both"/>
        <w:rPr>
          <w:rFonts w:ascii="Trebuchet MS" w:hAnsi="Trebuchet MS"/>
          <w:b w:val="0"/>
          <w:bCs w:val="0"/>
          <w:sz w:val="22"/>
        </w:rPr>
      </w:pPr>
    </w:p>
    <w:p w:rsidR="00AE6561" w:rsidRPr="00B65970" w:rsidRDefault="00AE6561" w:rsidP="00B65970">
      <w:pPr>
        <w:pStyle w:val="Overskrift5"/>
        <w:rPr>
          <w:rFonts w:ascii="Trebuchet MS" w:hAnsi="Trebuchet MS"/>
        </w:rPr>
      </w:pPr>
      <w:r w:rsidRPr="00B65970">
        <w:rPr>
          <w:rFonts w:ascii="Trebuchet MS" w:hAnsi="Trebuchet MS"/>
        </w:rPr>
        <w:t>Generelt</w:t>
      </w:r>
    </w:p>
    <w:p w:rsidR="00AE6561" w:rsidRPr="00B65970" w:rsidRDefault="00AE6561" w:rsidP="00B65970">
      <w:pPr>
        <w:pStyle w:val="Overskrift5"/>
        <w:rPr>
          <w:rFonts w:ascii="Trebuchet MS" w:hAnsi="Trebuchet MS"/>
          <w:b w:val="0"/>
          <w:bCs w:val="0"/>
          <w:sz w:val="20"/>
          <w:szCs w:val="20"/>
        </w:rPr>
      </w:pPr>
      <w:r w:rsidRPr="00B65970">
        <w:rPr>
          <w:rFonts w:ascii="Trebuchet MS" w:hAnsi="Trebuchet MS"/>
          <w:b w:val="0"/>
          <w:bCs w:val="0"/>
          <w:sz w:val="20"/>
          <w:szCs w:val="20"/>
        </w:rPr>
        <w:t xml:space="preserve">Det tas prøver av </w:t>
      </w:r>
      <w:r w:rsidRPr="00B65970">
        <w:rPr>
          <w:rFonts w:ascii="Trebuchet MS" w:hAnsi="Trebuchet MS"/>
          <w:b w:val="0"/>
          <w:bCs w:val="0"/>
          <w:sz w:val="20"/>
          <w:szCs w:val="20"/>
          <w:u w:val="single"/>
        </w:rPr>
        <w:t>alle</w:t>
      </w:r>
      <w:r w:rsidRPr="00B65970">
        <w:rPr>
          <w:rFonts w:ascii="Trebuchet MS" w:hAnsi="Trebuchet MS"/>
          <w:b w:val="0"/>
          <w:bCs w:val="0"/>
          <w:sz w:val="20"/>
          <w:szCs w:val="20"/>
        </w:rPr>
        <w:t xml:space="preserve"> flokker som slaktes før de er 51 dager gamle, </w:t>
      </w:r>
      <w:r w:rsidRPr="00B65970">
        <w:rPr>
          <w:rFonts w:ascii="Trebuchet MS" w:hAnsi="Trebuchet MS"/>
          <w:b w:val="0"/>
          <w:bCs w:val="0"/>
          <w:sz w:val="20"/>
          <w:szCs w:val="20"/>
          <w:u w:val="single"/>
        </w:rPr>
        <w:t>i perioden 1. mai – 31. oktober</w:t>
      </w:r>
      <w:r w:rsidRPr="00B65970">
        <w:rPr>
          <w:rFonts w:ascii="Trebuchet MS" w:hAnsi="Trebuchet MS"/>
          <w:b w:val="0"/>
          <w:bCs w:val="0"/>
          <w:sz w:val="20"/>
          <w:szCs w:val="20"/>
        </w:rPr>
        <w:t>. Prøvene samles inn av flokkens eier eller andre som steller flokken.</w:t>
      </w:r>
    </w:p>
    <w:p w:rsidR="00AE6561" w:rsidRDefault="00AE6561" w:rsidP="00AE6561">
      <w:pPr>
        <w:rPr>
          <w:rFonts w:ascii="Trebuchet MS" w:hAnsi="Trebuchet MS"/>
          <w:sz w:val="20"/>
          <w:szCs w:val="20"/>
        </w:rPr>
      </w:pPr>
    </w:p>
    <w:p w:rsidR="00B65970" w:rsidRPr="006F6BB4" w:rsidRDefault="00B65970" w:rsidP="00F8085E">
      <w:pPr>
        <w:pStyle w:val="Overskrift5"/>
        <w:rPr>
          <w:rFonts w:ascii="Trebuchet MS" w:hAnsi="Trebuchet MS"/>
        </w:rPr>
      </w:pPr>
      <w:r w:rsidRPr="006F6BB4">
        <w:rPr>
          <w:rFonts w:ascii="Trebuchet MS" w:hAnsi="Trebuchet MS"/>
        </w:rPr>
        <w:t>Prøvetaking</w:t>
      </w:r>
    </w:p>
    <w:p w:rsidR="00B65970" w:rsidRPr="00F8085E" w:rsidRDefault="00B65970" w:rsidP="00F8085E">
      <w:pPr>
        <w:pStyle w:val="Overskrift5"/>
        <w:rPr>
          <w:rFonts w:ascii="Trebuchet MS" w:hAnsi="Trebuchet MS"/>
          <w:b w:val="0"/>
          <w:bCs w:val="0"/>
          <w:sz w:val="20"/>
          <w:szCs w:val="20"/>
        </w:rPr>
      </w:pPr>
      <w:r w:rsidRPr="00F8085E">
        <w:rPr>
          <w:rFonts w:ascii="Trebuchet MS" w:hAnsi="Trebuchet MS"/>
          <w:b w:val="0"/>
          <w:bCs w:val="0"/>
          <w:sz w:val="20"/>
          <w:szCs w:val="20"/>
        </w:rPr>
        <w:t>Veterinærinstituttet Oslo sender bomullspinner, prøveglass og ferdig adresserte og frankerte konvolutter til slakteriene som distribuerer dette videre til produsentene.</w:t>
      </w:r>
    </w:p>
    <w:p w:rsidR="00B65970" w:rsidRPr="00F8085E" w:rsidRDefault="00B65970" w:rsidP="00B65970">
      <w:pPr>
        <w:pStyle w:val="Overskrift3"/>
        <w:jc w:val="both"/>
        <w:rPr>
          <w:rFonts w:ascii="Trebuchet MS" w:hAnsi="Trebuchet MS"/>
          <w:b w:val="0"/>
          <w:bCs w:val="0"/>
          <w:color w:val="auto"/>
          <w:sz w:val="20"/>
          <w:szCs w:val="20"/>
        </w:rPr>
      </w:pPr>
      <w:r w:rsidRPr="001C3DC2">
        <w:rPr>
          <w:rFonts w:ascii="Trebuchet MS" w:hAnsi="Trebuchet MS"/>
          <w:b w:val="0"/>
          <w:color w:val="auto"/>
          <w:sz w:val="20"/>
          <w:szCs w:val="20"/>
        </w:rPr>
        <w:t xml:space="preserve">Prøvene skal tas så nært slaktedato som mulig, </w:t>
      </w:r>
      <w:r w:rsidRPr="001C3DC2">
        <w:rPr>
          <w:rFonts w:ascii="Trebuchet MS" w:hAnsi="Trebuchet MS"/>
          <w:bCs w:val="0"/>
          <w:color w:val="auto"/>
          <w:sz w:val="20"/>
          <w:szCs w:val="20"/>
        </w:rPr>
        <w:t xml:space="preserve">maksimalt </w:t>
      </w:r>
      <w:r w:rsidR="004C225D" w:rsidRPr="001C3DC2">
        <w:rPr>
          <w:rFonts w:ascii="Trebuchet MS" w:hAnsi="Trebuchet MS"/>
          <w:bCs w:val="0"/>
          <w:color w:val="auto"/>
          <w:sz w:val="20"/>
          <w:szCs w:val="20"/>
        </w:rPr>
        <w:t>seks</w:t>
      </w:r>
      <w:r w:rsidRPr="001C3DC2">
        <w:rPr>
          <w:rFonts w:ascii="Trebuchet MS" w:hAnsi="Trebuchet MS"/>
          <w:bCs w:val="0"/>
          <w:color w:val="auto"/>
          <w:sz w:val="20"/>
          <w:szCs w:val="20"/>
        </w:rPr>
        <w:t xml:space="preserve"> dager før slakt</w:t>
      </w:r>
      <w:r w:rsidRPr="001C3DC2">
        <w:rPr>
          <w:rFonts w:ascii="Trebuchet MS" w:hAnsi="Trebuchet MS"/>
          <w:b w:val="0"/>
          <w:bCs w:val="0"/>
          <w:color w:val="auto"/>
          <w:sz w:val="20"/>
          <w:szCs w:val="20"/>
        </w:rPr>
        <w:t xml:space="preserve"> (altså maksimalt </w:t>
      </w:r>
      <w:r w:rsidR="004C225D" w:rsidRPr="001C3DC2">
        <w:rPr>
          <w:rFonts w:ascii="Trebuchet MS" w:hAnsi="Trebuchet MS"/>
          <w:b w:val="0"/>
          <w:bCs w:val="0"/>
          <w:color w:val="auto"/>
          <w:sz w:val="20"/>
          <w:szCs w:val="20"/>
        </w:rPr>
        <w:t>fem</w:t>
      </w:r>
      <w:r w:rsidRPr="001C3DC2">
        <w:rPr>
          <w:rFonts w:ascii="Trebuchet MS" w:hAnsi="Trebuchet MS"/>
          <w:b w:val="0"/>
          <w:bCs w:val="0"/>
          <w:color w:val="auto"/>
          <w:sz w:val="20"/>
          <w:szCs w:val="20"/>
        </w:rPr>
        <w:t xml:space="preserve"> hele dager </w:t>
      </w:r>
      <w:r w:rsidRPr="001C3DC2">
        <w:rPr>
          <w:rFonts w:ascii="Trebuchet MS" w:hAnsi="Trebuchet MS"/>
          <w:b w:val="0"/>
          <w:bCs w:val="0"/>
          <w:color w:val="auto"/>
          <w:sz w:val="20"/>
          <w:szCs w:val="20"/>
          <w:u w:val="single"/>
        </w:rPr>
        <w:t>mellom</w:t>
      </w:r>
      <w:r w:rsidRPr="001C3DC2">
        <w:rPr>
          <w:rFonts w:ascii="Trebuchet MS" w:hAnsi="Trebuchet MS"/>
          <w:b w:val="0"/>
          <w:bCs w:val="0"/>
          <w:color w:val="auto"/>
          <w:sz w:val="20"/>
          <w:szCs w:val="20"/>
        </w:rPr>
        <w:t xml:space="preserve"> prøvetakingsdato (dag 0) og slaktedato (dag </w:t>
      </w:r>
      <w:r w:rsidR="004C225D" w:rsidRPr="001C3DC2">
        <w:rPr>
          <w:rFonts w:ascii="Trebuchet MS" w:hAnsi="Trebuchet MS"/>
          <w:b w:val="0"/>
          <w:bCs w:val="0"/>
          <w:color w:val="auto"/>
          <w:sz w:val="20"/>
          <w:szCs w:val="20"/>
        </w:rPr>
        <w:t>6</w:t>
      </w:r>
      <w:r w:rsidRPr="001C3DC2">
        <w:rPr>
          <w:rFonts w:ascii="Trebuchet MS" w:hAnsi="Trebuchet MS"/>
          <w:b w:val="0"/>
          <w:bCs w:val="0"/>
          <w:color w:val="auto"/>
          <w:sz w:val="20"/>
          <w:szCs w:val="20"/>
        </w:rPr>
        <w:t>)</w:t>
      </w:r>
      <w:r w:rsidR="004C225D" w:rsidRPr="001C3DC2">
        <w:rPr>
          <w:rFonts w:ascii="Trebuchet MS" w:hAnsi="Trebuchet MS"/>
          <w:b w:val="0"/>
          <w:bCs w:val="0"/>
          <w:color w:val="auto"/>
          <w:sz w:val="20"/>
          <w:szCs w:val="20"/>
        </w:rPr>
        <w:t>, men med unntak for slakting torsdager, da må prøven tas torsdagen i uka før</w:t>
      </w:r>
      <w:r w:rsidRPr="001C3DC2">
        <w:rPr>
          <w:rFonts w:ascii="Trebuchet MS" w:hAnsi="Trebuchet MS"/>
          <w:b w:val="0"/>
          <w:bCs w:val="0"/>
          <w:color w:val="auto"/>
          <w:sz w:val="20"/>
          <w:szCs w:val="20"/>
        </w:rPr>
        <w:t>).</w:t>
      </w:r>
    </w:p>
    <w:p w:rsidR="00B65970" w:rsidRPr="00F8085E" w:rsidRDefault="00B65970" w:rsidP="00B65970">
      <w:pPr>
        <w:rPr>
          <w:rFonts w:ascii="Trebuchet MS" w:hAnsi="Trebuchet MS"/>
          <w:sz w:val="20"/>
          <w:szCs w:val="20"/>
        </w:rPr>
      </w:pPr>
    </w:p>
    <w:p w:rsidR="00B65970" w:rsidRPr="00F8085E" w:rsidRDefault="00B65970" w:rsidP="00B65970">
      <w:pPr>
        <w:jc w:val="both"/>
        <w:rPr>
          <w:rFonts w:ascii="Trebuchet MS" w:hAnsi="Trebuchet MS"/>
          <w:sz w:val="20"/>
          <w:szCs w:val="20"/>
        </w:rPr>
      </w:pPr>
      <w:r w:rsidRPr="00F8085E">
        <w:rPr>
          <w:rFonts w:ascii="Trebuchet MS" w:hAnsi="Trebuchet MS"/>
          <w:sz w:val="20"/>
          <w:szCs w:val="20"/>
        </w:rPr>
        <w:t>Dersom en flokk slaktes i flere omganger, skal det tas prøver før hver slakteomgang med mindre det slaktes to påfølgende dager. Da trenger man kun å ta én prøve.</w:t>
      </w:r>
    </w:p>
    <w:p w:rsidR="00B65970" w:rsidRPr="00F8085E" w:rsidRDefault="00B65970" w:rsidP="00B65970">
      <w:pPr>
        <w:pStyle w:val="Overskrift3"/>
        <w:jc w:val="both"/>
        <w:rPr>
          <w:rFonts w:ascii="Trebuchet MS" w:hAnsi="Trebuchet MS"/>
          <w:b w:val="0"/>
          <w:bCs w:val="0"/>
          <w:color w:val="auto"/>
          <w:sz w:val="20"/>
          <w:szCs w:val="20"/>
        </w:rPr>
      </w:pPr>
      <w:r w:rsidRPr="00F8085E">
        <w:rPr>
          <w:rFonts w:ascii="Trebuchet MS" w:hAnsi="Trebuchet MS"/>
          <w:b w:val="0"/>
          <w:bCs w:val="0"/>
          <w:color w:val="auto"/>
          <w:sz w:val="20"/>
          <w:szCs w:val="20"/>
        </w:rPr>
        <w:t xml:space="preserve">Prøvene tas fra gulvet ved at en bomullspinne stikkes ned i </w:t>
      </w:r>
      <w:r w:rsidRPr="00F8085E">
        <w:rPr>
          <w:rFonts w:ascii="Trebuchet MS" w:hAnsi="Trebuchet MS"/>
          <w:b w:val="0"/>
          <w:bCs w:val="0"/>
          <w:color w:val="auto"/>
          <w:sz w:val="20"/>
          <w:szCs w:val="20"/>
          <w:u w:val="single"/>
        </w:rPr>
        <w:t>fersk</w:t>
      </w:r>
      <w:r w:rsidRPr="00F8085E">
        <w:rPr>
          <w:rFonts w:ascii="Trebuchet MS" w:hAnsi="Trebuchet MS"/>
          <w:b w:val="0"/>
          <w:bCs w:val="0"/>
          <w:color w:val="auto"/>
          <w:sz w:val="20"/>
          <w:szCs w:val="20"/>
        </w:rPr>
        <w:t xml:space="preserve"> avføring (blindtarmstømminger; brune uten hvit urat-avsetning). Bomullspinnen roteres i avføringen slik at noe materiale følger med og plasseres deretter i et rent prøveglass. Dette gjøres 10 ganger fordelt over hele huset. Samme prøveglass benyttes til alle 10 bomullspinnene. Pinnene må brytes av slik at lokket kan skrus på.</w:t>
      </w:r>
    </w:p>
    <w:p w:rsidR="00B65970" w:rsidRPr="00F8085E" w:rsidRDefault="00B65970" w:rsidP="00B65970">
      <w:pPr>
        <w:pStyle w:val="Overskrift3"/>
        <w:jc w:val="both"/>
        <w:rPr>
          <w:rFonts w:ascii="Trebuchet MS" w:hAnsi="Trebuchet MS"/>
          <w:b w:val="0"/>
          <w:bCs w:val="0"/>
          <w:color w:val="auto"/>
          <w:sz w:val="20"/>
          <w:szCs w:val="20"/>
        </w:rPr>
      </w:pPr>
      <w:r w:rsidRPr="00F8085E">
        <w:rPr>
          <w:rFonts w:ascii="Trebuchet MS" w:hAnsi="Trebuchet MS"/>
          <w:b w:val="0"/>
          <w:bCs w:val="0"/>
          <w:color w:val="auto"/>
          <w:sz w:val="20"/>
          <w:szCs w:val="20"/>
        </w:rPr>
        <w:t xml:space="preserve">Alle rubrikker angående ”PRØVER TATT I BESETNINGEN” fylles ut i prøvetakingsskjemaet som er sendt ut via e-post. Prøveglasset med de 10 bomullspinnene legges sammen med det utfylte prøvetakingsskjemaet i en ferdig adressert og frankert konvolutt. Postlegging må skje samme dag (sjekk innleveringsfrister på det lokale postkontoret!). </w:t>
      </w:r>
    </w:p>
    <w:p w:rsidR="00B65970" w:rsidRPr="00F8085E" w:rsidRDefault="00B65970" w:rsidP="00B65970">
      <w:pPr>
        <w:jc w:val="both"/>
        <w:rPr>
          <w:rFonts w:ascii="Trebuchet MS" w:hAnsi="Trebuchet MS"/>
          <w:sz w:val="20"/>
          <w:szCs w:val="20"/>
        </w:rPr>
      </w:pPr>
    </w:p>
    <w:p w:rsidR="00F8085E" w:rsidRPr="006F6BB4" w:rsidRDefault="00F8085E" w:rsidP="00F8085E">
      <w:pPr>
        <w:pStyle w:val="Overskrift5"/>
        <w:rPr>
          <w:rFonts w:ascii="Trebuchet MS" w:hAnsi="Trebuchet MS"/>
        </w:rPr>
      </w:pPr>
      <w:r w:rsidRPr="006F6BB4">
        <w:rPr>
          <w:rFonts w:ascii="Trebuchet MS" w:hAnsi="Trebuchet MS"/>
        </w:rPr>
        <w:t>På laboratoriet</w:t>
      </w:r>
    </w:p>
    <w:p w:rsidR="00F8085E" w:rsidRDefault="00F8085E" w:rsidP="00F8085E">
      <w:pPr>
        <w:pStyle w:val="Overskrift5"/>
        <w:rPr>
          <w:rFonts w:ascii="Trebuchet MS" w:hAnsi="Trebuchet MS"/>
          <w:b w:val="0"/>
          <w:bCs w:val="0"/>
          <w:sz w:val="20"/>
          <w:szCs w:val="20"/>
        </w:rPr>
      </w:pPr>
      <w:r w:rsidRPr="00F8085E">
        <w:rPr>
          <w:rFonts w:ascii="Trebuchet MS" w:hAnsi="Trebuchet MS"/>
          <w:b w:val="0"/>
          <w:bCs w:val="0"/>
          <w:sz w:val="20"/>
          <w:szCs w:val="20"/>
        </w:rPr>
        <w:t>Metoden som benyttes er real-time PCR*. Prøvene analyseres som én samleprøve á 10 svabere.</w:t>
      </w:r>
    </w:p>
    <w:p w:rsidR="00F8085E" w:rsidRPr="00F8085E" w:rsidRDefault="00F8085E" w:rsidP="00F8085E"/>
    <w:p w:rsidR="00F8085E" w:rsidRPr="000B7C8B" w:rsidRDefault="00F8085E" w:rsidP="00F8085E">
      <w:pPr>
        <w:jc w:val="both"/>
        <w:rPr>
          <w:rFonts w:ascii="Trebuchet MS" w:hAnsi="Trebuchet MS"/>
          <w:sz w:val="20"/>
          <w:szCs w:val="20"/>
        </w:rPr>
      </w:pPr>
      <w:r w:rsidRPr="000B7C8B">
        <w:rPr>
          <w:rFonts w:ascii="Trebuchet MS" w:hAnsi="Trebuchet MS"/>
          <w:sz w:val="20"/>
          <w:szCs w:val="20"/>
        </w:rPr>
        <w:t xml:space="preserve">Analysen utføres i to paralleller. En flokk regnes som positiv dersom minst </w:t>
      </w:r>
      <w:r>
        <w:rPr>
          <w:rFonts w:ascii="Trebuchet MS" w:hAnsi="Trebuchet MS"/>
          <w:sz w:val="20"/>
          <w:szCs w:val="20"/>
        </w:rPr>
        <w:t>é</w:t>
      </w:r>
      <w:r w:rsidRPr="000B7C8B">
        <w:rPr>
          <w:rFonts w:ascii="Trebuchet MS" w:hAnsi="Trebuchet MS"/>
          <w:sz w:val="20"/>
          <w:szCs w:val="20"/>
        </w:rPr>
        <w:t>n parallell når t</w:t>
      </w:r>
      <w:r>
        <w:rPr>
          <w:rFonts w:ascii="Trebuchet MS" w:hAnsi="Trebuchet MS"/>
          <w:sz w:val="20"/>
          <w:szCs w:val="20"/>
        </w:rPr>
        <w:t>erskelverdien</w:t>
      </w:r>
      <w:r w:rsidRPr="000B7C8B">
        <w:rPr>
          <w:rFonts w:ascii="Trebuchet MS" w:hAnsi="Trebuchet MS"/>
          <w:sz w:val="20"/>
          <w:szCs w:val="20"/>
        </w:rPr>
        <w:t xml:space="preserve"> før 40 </w:t>
      </w:r>
      <w:r>
        <w:rPr>
          <w:rFonts w:ascii="Trebuchet MS" w:hAnsi="Trebuchet MS"/>
          <w:sz w:val="20"/>
          <w:szCs w:val="20"/>
        </w:rPr>
        <w:t>PCR-</w:t>
      </w:r>
      <w:r w:rsidRPr="000B7C8B">
        <w:rPr>
          <w:rFonts w:ascii="Trebuchet MS" w:hAnsi="Trebuchet MS"/>
          <w:sz w:val="20"/>
          <w:szCs w:val="20"/>
        </w:rPr>
        <w:t xml:space="preserve">sykluser. Flokken betegnes som negativ dersom det ikke er signal </w:t>
      </w:r>
      <w:r w:rsidR="004C225D">
        <w:rPr>
          <w:rFonts w:ascii="Trebuchet MS" w:hAnsi="Trebuchet MS"/>
          <w:sz w:val="20"/>
          <w:szCs w:val="20"/>
        </w:rPr>
        <w:t>som indikerer nærvær</w:t>
      </w:r>
      <w:r>
        <w:rPr>
          <w:rFonts w:ascii="Trebuchet MS" w:hAnsi="Trebuchet MS"/>
          <w:sz w:val="20"/>
          <w:szCs w:val="20"/>
        </w:rPr>
        <w:t xml:space="preserve"> av </w:t>
      </w:r>
      <w:r w:rsidRPr="000B7C8B">
        <w:rPr>
          <w:rFonts w:ascii="Trebuchet MS" w:hAnsi="Trebuchet MS"/>
          <w:i/>
          <w:sz w:val="20"/>
          <w:szCs w:val="20"/>
        </w:rPr>
        <w:t>Campylobacter</w:t>
      </w:r>
      <w:r w:rsidRPr="000B7C8B">
        <w:rPr>
          <w:rFonts w:ascii="Trebuchet MS" w:hAnsi="Trebuchet MS"/>
          <w:sz w:val="20"/>
          <w:szCs w:val="20"/>
        </w:rPr>
        <w:t xml:space="preserve"> </w:t>
      </w:r>
      <w:r>
        <w:rPr>
          <w:rFonts w:ascii="Trebuchet MS" w:hAnsi="Trebuchet MS"/>
          <w:sz w:val="20"/>
          <w:szCs w:val="20"/>
        </w:rPr>
        <w:t xml:space="preserve">spp., </w:t>
      </w:r>
      <w:r w:rsidRPr="000B7C8B">
        <w:rPr>
          <w:rFonts w:ascii="Trebuchet MS" w:hAnsi="Trebuchet MS"/>
          <w:sz w:val="20"/>
          <w:szCs w:val="20"/>
        </w:rPr>
        <w:t>samtidig som internkontroll</w:t>
      </w:r>
      <w:r>
        <w:rPr>
          <w:rFonts w:ascii="Trebuchet MS" w:hAnsi="Trebuchet MS"/>
          <w:sz w:val="20"/>
          <w:szCs w:val="20"/>
        </w:rPr>
        <w:t>en er tilfredsstillende</w:t>
      </w:r>
      <w:r w:rsidRPr="000B7C8B">
        <w:rPr>
          <w:rFonts w:ascii="Trebuchet MS" w:hAnsi="Trebuchet MS"/>
          <w:sz w:val="20"/>
          <w:szCs w:val="20"/>
        </w:rPr>
        <w:t xml:space="preserve">. Dersom internkontrollen ikke er </w:t>
      </w:r>
      <w:r>
        <w:rPr>
          <w:rFonts w:ascii="Trebuchet MS" w:hAnsi="Trebuchet MS"/>
          <w:sz w:val="20"/>
          <w:szCs w:val="20"/>
        </w:rPr>
        <w:t>i orden</w:t>
      </w:r>
      <w:r w:rsidRPr="000B7C8B">
        <w:rPr>
          <w:rFonts w:ascii="Trebuchet MS" w:hAnsi="Trebuchet MS"/>
          <w:sz w:val="20"/>
          <w:szCs w:val="20"/>
        </w:rPr>
        <w:t xml:space="preserve"> må prøven undersøkes på nytt. </w:t>
      </w:r>
    </w:p>
    <w:p w:rsidR="00F8085E" w:rsidRPr="000B7C8B" w:rsidRDefault="00F8085E" w:rsidP="00F8085E">
      <w:pPr>
        <w:pStyle w:val="Brdtekst2"/>
        <w:rPr>
          <w:rFonts w:ascii="Trebuchet MS" w:hAnsi="Trebuchet MS"/>
          <w:sz w:val="20"/>
          <w:szCs w:val="20"/>
        </w:rPr>
      </w:pPr>
    </w:p>
    <w:p w:rsidR="00F8085E" w:rsidRPr="000B7C8B" w:rsidRDefault="00F8085E" w:rsidP="00F8085E">
      <w:pPr>
        <w:pStyle w:val="Brdtekst2"/>
        <w:rPr>
          <w:rFonts w:ascii="Trebuchet MS" w:hAnsi="Trebuchet MS"/>
          <w:sz w:val="20"/>
          <w:szCs w:val="20"/>
        </w:rPr>
      </w:pPr>
      <w:r w:rsidRPr="000B7C8B">
        <w:rPr>
          <w:rFonts w:ascii="Trebuchet MS" w:hAnsi="Trebuchet MS"/>
          <w:sz w:val="20"/>
          <w:szCs w:val="20"/>
        </w:rPr>
        <w:t xml:space="preserve">Det vil ikke være isolater tilgjengelig etter denne undersøkelsen, slik at verifisering </w:t>
      </w:r>
      <w:r>
        <w:rPr>
          <w:rFonts w:ascii="Trebuchet MS" w:hAnsi="Trebuchet MS"/>
          <w:sz w:val="20"/>
          <w:szCs w:val="20"/>
        </w:rPr>
        <w:t xml:space="preserve">av funnet </w:t>
      </w:r>
      <w:r w:rsidRPr="000B7C8B">
        <w:rPr>
          <w:rFonts w:ascii="Trebuchet MS" w:hAnsi="Trebuchet MS"/>
          <w:sz w:val="20"/>
          <w:szCs w:val="20"/>
        </w:rPr>
        <w:t xml:space="preserve">ikke er </w:t>
      </w:r>
      <w:r>
        <w:rPr>
          <w:rFonts w:ascii="Trebuchet MS" w:hAnsi="Trebuchet MS"/>
          <w:sz w:val="20"/>
          <w:szCs w:val="20"/>
        </w:rPr>
        <w:t>mulig</w:t>
      </w:r>
      <w:r w:rsidRPr="000B7C8B">
        <w:rPr>
          <w:rFonts w:ascii="Trebuchet MS" w:hAnsi="Trebuchet MS"/>
          <w:sz w:val="20"/>
          <w:szCs w:val="20"/>
        </w:rPr>
        <w:t>.</w:t>
      </w:r>
    </w:p>
    <w:p w:rsidR="00F8085E" w:rsidRPr="00D8254F" w:rsidRDefault="00F8085E" w:rsidP="00F8085E">
      <w:pPr>
        <w:rPr>
          <w:rFonts w:ascii="Arial" w:hAnsi="Arial" w:cs="Arial"/>
          <w:i/>
          <w:sz w:val="20"/>
          <w:szCs w:val="20"/>
        </w:rPr>
      </w:pPr>
    </w:p>
    <w:p w:rsidR="00F8085E" w:rsidRPr="004F0B4E" w:rsidRDefault="00F8085E" w:rsidP="00F8085E">
      <w:pPr>
        <w:rPr>
          <w:rFonts w:ascii="Trebuchet MS" w:hAnsi="Trebuchet MS"/>
          <w:i/>
          <w:sz w:val="18"/>
          <w:szCs w:val="18"/>
          <w:lang w:val="en-GB"/>
        </w:rPr>
      </w:pPr>
      <w:r w:rsidRPr="000B7C8B">
        <w:rPr>
          <w:rFonts w:ascii="Trebuchet MS" w:hAnsi="Trebuchet MS" w:cs="Arial"/>
          <w:i/>
          <w:sz w:val="18"/>
          <w:szCs w:val="18"/>
          <w:lang w:val="en-GB"/>
        </w:rPr>
        <w:t xml:space="preserve">* Detection of </w:t>
      </w:r>
      <w:r w:rsidRPr="000B7C8B">
        <w:rPr>
          <w:rFonts w:ascii="Trebuchet MS" w:hAnsi="Trebuchet MS" w:cs="Arial"/>
          <w:iCs/>
          <w:sz w:val="18"/>
          <w:szCs w:val="18"/>
          <w:lang w:val="en-GB"/>
        </w:rPr>
        <w:t>Campylobacter</w:t>
      </w:r>
      <w:r w:rsidRPr="000B7C8B">
        <w:rPr>
          <w:rFonts w:ascii="Trebuchet MS" w:hAnsi="Trebuchet MS" w:cs="Arial"/>
          <w:i/>
          <w:sz w:val="18"/>
          <w:szCs w:val="18"/>
          <w:lang w:val="en-GB"/>
        </w:rPr>
        <w:t xml:space="preserve"> spp. in Chicken Fecal Samples by Real-Time PCR. Lund,</w:t>
      </w:r>
      <w:bookmarkStart w:id="1" w:name="RCOR1"/>
      <w:bookmarkEnd w:id="1"/>
      <w:r w:rsidRPr="000B7C8B">
        <w:rPr>
          <w:rFonts w:ascii="Trebuchet MS" w:hAnsi="Trebuchet MS"/>
          <w:i/>
          <w:sz w:val="18"/>
          <w:szCs w:val="18"/>
          <w:vertAlign w:val="superscript"/>
        </w:rPr>
        <w:fldChar w:fldCharType="begin"/>
      </w:r>
      <w:r w:rsidRPr="000B7C8B">
        <w:rPr>
          <w:rFonts w:ascii="Trebuchet MS" w:hAnsi="Trebuchet MS"/>
          <w:i/>
          <w:sz w:val="18"/>
          <w:szCs w:val="18"/>
          <w:vertAlign w:val="superscript"/>
          <w:lang w:val="en-GB"/>
        </w:rPr>
        <w:instrText xml:space="preserve"> HYPERLINK "http://jcm.asm.org/cgi/content/full/42/11/5125?view=long&amp;pmid=15528705" \l "COR1" </w:instrText>
      </w:r>
      <w:r w:rsidRPr="000B7C8B">
        <w:rPr>
          <w:rFonts w:ascii="Trebuchet MS" w:hAnsi="Trebuchet MS"/>
          <w:i/>
          <w:sz w:val="18"/>
          <w:szCs w:val="18"/>
          <w:vertAlign w:val="superscript"/>
        </w:rPr>
        <w:fldChar w:fldCharType="separate"/>
      </w:r>
      <w:r w:rsidRPr="000B7C8B">
        <w:rPr>
          <w:rStyle w:val="Hyperkobling"/>
          <w:rFonts w:ascii="Trebuchet MS" w:hAnsi="Trebuchet MS" w:cs="Arial"/>
          <w:i/>
          <w:color w:val="000000"/>
          <w:sz w:val="18"/>
          <w:szCs w:val="18"/>
          <w:vertAlign w:val="superscript"/>
          <w:lang w:val="en-GB"/>
        </w:rPr>
        <w:t>*</w:t>
      </w:r>
      <w:r w:rsidRPr="000B7C8B">
        <w:rPr>
          <w:rFonts w:ascii="Trebuchet MS" w:hAnsi="Trebuchet MS"/>
          <w:i/>
          <w:sz w:val="18"/>
          <w:szCs w:val="18"/>
          <w:vertAlign w:val="superscript"/>
        </w:rPr>
        <w:fldChar w:fldCharType="end"/>
      </w:r>
      <w:r w:rsidRPr="000B7C8B">
        <w:rPr>
          <w:rFonts w:ascii="Trebuchet MS" w:hAnsi="Trebuchet MS" w:cs="Arial"/>
          <w:i/>
          <w:sz w:val="18"/>
          <w:szCs w:val="18"/>
          <w:lang w:val="en-GB"/>
        </w:rPr>
        <w:t xml:space="preserve"> Nordentoft, Pedersen, and Madsen.</w:t>
      </w:r>
      <w:r w:rsidRPr="000B7C8B">
        <w:rPr>
          <w:rFonts w:ascii="Trebuchet MS" w:hAnsi="Trebuchet MS"/>
          <w:i/>
          <w:sz w:val="18"/>
          <w:szCs w:val="18"/>
          <w:lang w:val="en-GB"/>
        </w:rPr>
        <w:t xml:space="preserve"> </w:t>
      </w:r>
      <w:r w:rsidRPr="000B7C8B">
        <w:rPr>
          <w:rFonts w:ascii="Trebuchet MS" w:hAnsi="Trebuchet MS" w:cs="Arial"/>
          <w:i/>
          <w:sz w:val="18"/>
          <w:szCs w:val="18"/>
          <w:lang w:val="en-GB"/>
        </w:rPr>
        <w:t>Journal of Clinical Microbiology, 2004, p. 5125-5132, Vol. 42(11).</w:t>
      </w:r>
    </w:p>
    <w:p w:rsidR="00F8085E" w:rsidRDefault="00F8085E" w:rsidP="00F8085E">
      <w:pPr>
        <w:pStyle w:val="Brdtekst2"/>
        <w:rPr>
          <w:rFonts w:ascii="Trebuchet MS" w:hAnsi="Trebuchet MS"/>
          <w:b/>
          <w:bCs/>
          <w:sz w:val="20"/>
          <w:szCs w:val="20"/>
          <w:lang w:val="en-GB"/>
        </w:rPr>
      </w:pPr>
    </w:p>
    <w:p w:rsidR="00F8085E" w:rsidRPr="00EF5603" w:rsidRDefault="00F8085E" w:rsidP="00F8085E">
      <w:pPr>
        <w:pStyle w:val="Brdtekst2"/>
        <w:rPr>
          <w:rFonts w:ascii="Trebuchet MS" w:hAnsi="Trebuchet MS"/>
          <w:b/>
          <w:bCs/>
          <w:sz w:val="20"/>
          <w:szCs w:val="20"/>
          <w:lang w:val="en-GB"/>
        </w:rPr>
      </w:pPr>
    </w:p>
    <w:p w:rsidR="00F8085E" w:rsidRPr="006F6BB4" w:rsidRDefault="00F8085E" w:rsidP="00F8085E">
      <w:pPr>
        <w:pStyle w:val="Overskrift5"/>
        <w:rPr>
          <w:rFonts w:ascii="Trebuchet MS" w:hAnsi="Trebuchet MS"/>
        </w:rPr>
      </w:pPr>
      <w:r w:rsidRPr="006F6BB4">
        <w:rPr>
          <w:rFonts w:ascii="Trebuchet MS" w:hAnsi="Trebuchet MS"/>
        </w:rPr>
        <w:t>Svarrutiner</w:t>
      </w:r>
    </w:p>
    <w:p w:rsidR="00F8085E" w:rsidRPr="00E8564E" w:rsidRDefault="00F8085E" w:rsidP="00F8085E">
      <w:pPr>
        <w:pStyle w:val="Brdtekst2"/>
        <w:rPr>
          <w:rFonts w:ascii="Trebuchet MS" w:hAnsi="Trebuchet MS"/>
          <w:sz w:val="20"/>
          <w:szCs w:val="20"/>
        </w:rPr>
      </w:pPr>
      <w:r w:rsidRPr="003511B8">
        <w:rPr>
          <w:rFonts w:ascii="Trebuchet MS" w:hAnsi="Trebuchet MS"/>
          <w:bCs/>
          <w:sz w:val="20"/>
          <w:szCs w:val="20"/>
        </w:rPr>
        <w:t>Som i 201</w:t>
      </w:r>
      <w:r w:rsidR="001C52F2">
        <w:rPr>
          <w:rFonts w:ascii="Trebuchet MS" w:hAnsi="Trebuchet MS"/>
          <w:bCs/>
          <w:sz w:val="20"/>
          <w:szCs w:val="20"/>
        </w:rPr>
        <w:t>8</w:t>
      </w:r>
      <w:r w:rsidRPr="003511B8">
        <w:rPr>
          <w:rFonts w:ascii="Trebuchet MS" w:hAnsi="Trebuchet MS"/>
          <w:bCs/>
          <w:sz w:val="20"/>
          <w:szCs w:val="20"/>
        </w:rPr>
        <w:t xml:space="preserve"> vil en</w:t>
      </w:r>
      <w:r w:rsidRPr="00E8564E">
        <w:rPr>
          <w:rFonts w:ascii="Trebuchet MS" w:hAnsi="Trebuchet MS"/>
          <w:bCs/>
          <w:sz w:val="20"/>
          <w:szCs w:val="20"/>
        </w:rPr>
        <w:t xml:space="preserve"> </w:t>
      </w:r>
      <w:r>
        <w:rPr>
          <w:rFonts w:ascii="Trebuchet MS" w:hAnsi="Trebuchet MS"/>
          <w:bCs/>
          <w:sz w:val="20"/>
          <w:szCs w:val="20"/>
        </w:rPr>
        <w:t>o</w:t>
      </w:r>
      <w:r w:rsidRPr="00E8564E">
        <w:rPr>
          <w:rFonts w:ascii="Trebuchet MS" w:hAnsi="Trebuchet MS"/>
          <w:bCs/>
          <w:sz w:val="20"/>
          <w:szCs w:val="20"/>
        </w:rPr>
        <w:t>versikt over mottatte prøver og resultatene av analysene legges ut på en web-løsning med begrenset adgang</w:t>
      </w:r>
      <w:r>
        <w:rPr>
          <w:rFonts w:ascii="Trebuchet MS" w:hAnsi="Trebuchet MS"/>
          <w:bCs/>
          <w:sz w:val="20"/>
          <w:szCs w:val="20"/>
        </w:rPr>
        <w:t>, slik at slakteriene bare har tilgang til prøvene fra produsenter som leverer til dem</w:t>
      </w:r>
      <w:r w:rsidRPr="00E8564E">
        <w:rPr>
          <w:rFonts w:ascii="Trebuchet MS" w:hAnsi="Trebuchet MS"/>
          <w:bCs/>
          <w:sz w:val="20"/>
          <w:szCs w:val="20"/>
        </w:rPr>
        <w:t xml:space="preserve">. Web’en oppdateres på formiddagen når mottatte prøver er registrert, og i løpet av ettermiddagen når prøveresultatene foreligger. Slakteriene og de aktuelle avdelingene i Mattilsynet </w:t>
      </w:r>
      <w:r>
        <w:rPr>
          <w:rFonts w:ascii="Trebuchet MS" w:hAnsi="Trebuchet MS"/>
          <w:bCs/>
          <w:sz w:val="20"/>
          <w:szCs w:val="20"/>
        </w:rPr>
        <w:t>må</w:t>
      </w:r>
      <w:r w:rsidRPr="00E8564E">
        <w:rPr>
          <w:rFonts w:ascii="Trebuchet MS" w:hAnsi="Trebuchet MS"/>
          <w:bCs/>
          <w:sz w:val="20"/>
          <w:szCs w:val="20"/>
        </w:rPr>
        <w:t xml:space="preserve"> gå inn på web </w:t>
      </w:r>
      <w:r>
        <w:rPr>
          <w:rFonts w:ascii="Trebuchet MS" w:hAnsi="Trebuchet MS"/>
          <w:bCs/>
          <w:sz w:val="20"/>
          <w:szCs w:val="20"/>
        </w:rPr>
        <w:t>for å</w:t>
      </w:r>
      <w:r w:rsidRPr="00E8564E">
        <w:rPr>
          <w:rFonts w:ascii="Trebuchet MS" w:hAnsi="Trebuchet MS"/>
          <w:bCs/>
          <w:sz w:val="20"/>
          <w:szCs w:val="20"/>
        </w:rPr>
        <w:t xml:space="preserve"> finne resultatene for flokker i sine områder. </w:t>
      </w:r>
      <w:r>
        <w:rPr>
          <w:rFonts w:ascii="Trebuchet MS" w:hAnsi="Trebuchet MS"/>
          <w:bCs/>
          <w:sz w:val="20"/>
          <w:szCs w:val="20"/>
        </w:rPr>
        <w:t>Resultatene f</w:t>
      </w:r>
      <w:r w:rsidRPr="00E8564E">
        <w:rPr>
          <w:rFonts w:ascii="Trebuchet MS" w:hAnsi="Trebuchet MS"/>
          <w:b/>
          <w:bCs/>
          <w:sz w:val="20"/>
          <w:szCs w:val="20"/>
        </w:rPr>
        <w:t>or positive flokker</w:t>
      </w:r>
      <w:r w:rsidRPr="00E8564E">
        <w:rPr>
          <w:rFonts w:ascii="Trebuchet MS" w:hAnsi="Trebuchet MS"/>
          <w:bCs/>
          <w:sz w:val="20"/>
          <w:szCs w:val="20"/>
        </w:rPr>
        <w:t xml:space="preserve"> sendes til produsent per e-post. </w:t>
      </w:r>
    </w:p>
    <w:p w:rsidR="00F8085E" w:rsidRPr="00E8564E" w:rsidRDefault="00F8085E" w:rsidP="00F8085E">
      <w:pPr>
        <w:jc w:val="both"/>
        <w:rPr>
          <w:rFonts w:ascii="Trebuchet MS" w:hAnsi="Trebuchet MS"/>
          <w:sz w:val="20"/>
          <w:szCs w:val="20"/>
        </w:rPr>
      </w:pPr>
    </w:p>
    <w:p w:rsidR="00F8085E" w:rsidRDefault="00F8085E" w:rsidP="00F8085E">
      <w:pPr>
        <w:pStyle w:val="Brdtekst2"/>
        <w:rPr>
          <w:rFonts w:ascii="Trebuchet MS" w:hAnsi="Trebuchet MS"/>
          <w:sz w:val="20"/>
          <w:szCs w:val="20"/>
        </w:rPr>
      </w:pPr>
      <w:r w:rsidRPr="00E8564E">
        <w:rPr>
          <w:rFonts w:ascii="Trebuchet MS" w:hAnsi="Trebuchet MS"/>
          <w:sz w:val="20"/>
          <w:szCs w:val="20"/>
        </w:rPr>
        <w:t>Næringen må ha rutiner hvor eier melder fra til slakteriet om at prøven er tatt og sendt til rett tid før slakting.</w:t>
      </w:r>
    </w:p>
    <w:p w:rsidR="00B65970" w:rsidRDefault="00B65970" w:rsidP="00B65970">
      <w:pPr>
        <w:jc w:val="both"/>
        <w:rPr>
          <w:rFonts w:ascii="Trebuchet MS" w:hAnsi="Trebuchet MS"/>
          <w:sz w:val="20"/>
          <w:szCs w:val="20"/>
        </w:rPr>
      </w:pPr>
    </w:p>
    <w:p w:rsidR="00F8085E" w:rsidRDefault="00F8085E" w:rsidP="00B65970">
      <w:pPr>
        <w:jc w:val="both"/>
        <w:rPr>
          <w:rFonts w:ascii="Trebuchet MS" w:hAnsi="Trebuchet MS"/>
          <w:sz w:val="20"/>
          <w:szCs w:val="20"/>
        </w:rPr>
      </w:pPr>
    </w:p>
    <w:p w:rsidR="00F8085E" w:rsidRDefault="00F8085E" w:rsidP="00B65970">
      <w:pPr>
        <w:jc w:val="both"/>
        <w:rPr>
          <w:rFonts w:ascii="Trebuchet MS" w:hAnsi="Trebuchet MS"/>
          <w:sz w:val="20"/>
          <w:szCs w:val="20"/>
        </w:rPr>
      </w:pPr>
    </w:p>
    <w:p w:rsidR="00F8085E" w:rsidRDefault="00F8085E" w:rsidP="00B65970">
      <w:pPr>
        <w:jc w:val="both"/>
        <w:rPr>
          <w:rFonts w:ascii="Trebuchet MS" w:hAnsi="Trebuchet MS"/>
          <w:sz w:val="20"/>
          <w:szCs w:val="20"/>
        </w:rPr>
      </w:pPr>
    </w:p>
    <w:p w:rsidR="00F8085E" w:rsidRDefault="00F8085E" w:rsidP="00B65970">
      <w:pPr>
        <w:jc w:val="both"/>
        <w:rPr>
          <w:rFonts w:ascii="Trebuchet MS" w:hAnsi="Trebuchet MS"/>
          <w:sz w:val="20"/>
          <w:szCs w:val="20"/>
        </w:rPr>
      </w:pPr>
    </w:p>
    <w:p w:rsidR="00F8085E" w:rsidRDefault="00F8085E" w:rsidP="00B65970">
      <w:pPr>
        <w:jc w:val="both"/>
        <w:rPr>
          <w:rFonts w:ascii="Trebuchet MS" w:hAnsi="Trebuchet MS"/>
          <w:sz w:val="20"/>
          <w:szCs w:val="20"/>
        </w:rPr>
      </w:pPr>
    </w:p>
    <w:p w:rsidR="00F8085E" w:rsidRDefault="00F8085E" w:rsidP="00B65970">
      <w:pPr>
        <w:jc w:val="both"/>
        <w:rPr>
          <w:rFonts w:ascii="Trebuchet MS" w:hAnsi="Trebuchet MS"/>
          <w:sz w:val="20"/>
          <w:szCs w:val="20"/>
        </w:rPr>
      </w:pPr>
    </w:p>
    <w:p w:rsidR="00F8085E" w:rsidRPr="00977E9A" w:rsidRDefault="00F8085E" w:rsidP="00F8085E">
      <w:pPr>
        <w:pStyle w:val="Brdtekst2"/>
        <w:rPr>
          <w:rFonts w:ascii="Trebuchet MS" w:hAnsi="Trebuchet MS"/>
          <w:bCs/>
          <w:color w:val="003399"/>
          <w:sz w:val="32"/>
        </w:rPr>
      </w:pPr>
      <w:r w:rsidRPr="00977E9A">
        <w:rPr>
          <w:rFonts w:ascii="Trebuchet MS" w:hAnsi="Trebuchet MS"/>
          <w:bCs/>
          <w:color w:val="003399"/>
          <w:sz w:val="32"/>
        </w:rPr>
        <w:t>Prøver uttatt på slakteri</w:t>
      </w:r>
    </w:p>
    <w:p w:rsidR="00F8085E" w:rsidRPr="00C17FA5" w:rsidRDefault="00F8085E" w:rsidP="00F8085E">
      <w:pPr>
        <w:jc w:val="both"/>
        <w:rPr>
          <w:rFonts w:ascii="Trebuchet MS" w:hAnsi="Trebuchet MS"/>
          <w:sz w:val="22"/>
        </w:rPr>
      </w:pPr>
    </w:p>
    <w:p w:rsidR="00F8085E" w:rsidRPr="006F6BB4" w:rsidRDefault="00F8085E" w:rsidP="00F8085E">
      <w:pPr>
        <w:pStyle w:val="Overskrift5"/>
        <w:rPr>
          <w:rFonts w:ascii="Trebuchet MS" w:hAnsi="Trebuchet MS"/>
        </w:rPr>
      </w:pPr>
      <w:r w:rsidRPr="006F6BB4">
        <w:rPr>
          <w:rFonts w:ascii="Trebuchet MS" w:hAnsi="Trebuchet MS"/>
        </w:rPr>
        <w:t>Generelt</w:t>
      </w:r>
    </w:p>
    <w:p w:rsidR="00F8085E" w:rsidRDefault="00F8085E" w:rsidP="00F8085E">
      <w:pPr>
        <w:pStyle w:val="Brdtekst"/>
        <w:jc w:val="both"/>
        <w:rPr>
          <w:rFonts w:ascii="Trebuchet MS" w:hAnsi="Trebuchet MS"/>
          <w:i/>
          <w:sz w:val="20"/>
        </w:rPr>
      </w:pPr>
      <w:r>
        <w:rPr>
          <w:rFonts w:ascii="Trebuchet MS" w:hAnsi="Trebuchet MS"/>
          <w:sz w:val="20"/>
          <w:szCs w:val="20"/>
        </w:rPr>
        <w:t>F</w:t>
      </w:r>
      <w:r w:rsidRPr="00AA00AB">
        <w:rPr>
          <w:rFonts w:ascii="Trebuchet MS" w:hAnsi="Trebuchet MS"/>
          <w:sz w:val="20"/>
        </w:rPr>
        <w:t xml:space="preserve">lokker </w:t>
      </w:r>
      <w:r>
        <w:rPr>
          <w:rFonts w:ascii="Trebuchet MS" w:hAnsi="Trebuchet MS"/>
          <w:sz w:val="20"/>
        </w:rPr>
        <w:t>med</w:t>
      </w:r>
      <w:r w:rsidRPr="00AA00AB">
        <w:rPr>
          <w:rFonts w:ascii="Trebuchet MS" w:hAnsi="Trebuchet MS"/>
          <w:sz w:val="20"/>
        </w:rPr>
        <w:t xml:space="preserve"> ukjent status på slaktetidspunktet</w:t>
      </w:r>
      <w:r>
        <w:rPr>
          <w:rFonts w:ascii="Trebuchet MS" w:hAnsi="Trebuchet MS"/>
          <w:sz w:val="20"/>
        </w:rPr>
        <w:t xml:space="preserve"> prøvetas på slakteri </w:t>
      </w:r>
      <w:r w:rsidRPr="00AA00AB">
        <w:rPr>
          <w:rFonts w:ascii="Trebuchet MS" w:hAnsi="Trebuchet MS"/>
          <w:sz w:val="20"/>
        </w:rPr>
        <w:t>i perioden 1. mai – 31. oktober 20</w:t>
      </w:r>
      <w:r>
        <w:rPr>
          <w:rFonts w:ascii="Trebuchet MS" w:hAnsi="Trebuchet MS"/>
          <w:sz w:val="20"/>
        </w:rPr>
        <w:t>1</w:t>
      </w:r>
      <w:r w:rsidR="001C52F2">
        <w:rPr>
          <w:rFonts w:ascii="Trebuchet MS" w:hAnsi="Trebuchet MS"/>
          <w:sz w:val="20"/>
        </w:rPr>
        <w:t>9</w:t>
      </w:r>
      <w:r w:rsidRPr="00AA00AB">
        <w:rPr>
          <w:rFonts w:ascii="Trebuchet MS" w:hAnsi="Trebuchet MS"/>
          <w:sz w:val="20"/>
        </w:rPr>
        <w:t xml:space="preserve">. </w:t>
      </w:r>
      <w:r w:rsidRPr="00554F46">
        <w:rPr>
          <w:rFonts w:ascii="Trebuchet MS" w:hAnsi="Trebuchet MS"/>
          <w:sz w:val="20"/>
        </w:rPr>
        <w:t>Ukjent status er når det på slaktetidspunktet ikke foreligger hverken et positivt eller et negativt resultat på besetningsprøven. Dette kan være fordi prøven ikke er tatt i henhold til OK-instruks/handlingsplan, at den er blitt ødelagt, eller at den av andre grunner ble forsinket eller ikke kunne analyseres.</w:t>
      </w:r>
    </w:p>
    <w:p w:rsidR="00F8085E" w:rsidRPr="00F0421A" w:rsidRDefault="00F8085E" w:rsidP="00F8085E">
      <w:pPr>
        <w:jc w:val="both"/>
        <w:rPr>
          <w:rFonts w:ascii="Trebuchet MS" w:hAnsi="Trebuchet MS"/>
          <w:sz w:val="20"/>
          <w:szCs w:val="20"/>
        </w:rPr>
      </w:pPr>
      <w:r>
        <w:rPr>
          <w:rFonts w:ascii="Trebuchet MS" w:hAnsi="Trebuchet MS"/>
          <w:sz w:val="20"/>
          <w:szCs w:val="20"/>
        </w:rPr>
        <w:t xml:space="preserve">Offentlig veterinær </w:t>
      </w:r>
      <w:r w:rsidRPr="00C17FA5">
        <w:rPr>
          <w:rFonts w:ascii="Trebuchet MS" w:hAnsi="Trebuchet MS"/>
          <w:sz w:val="20"/>
          <w:szCs w:val="20"/>
        </w:rPr>
        <w:t>skal sette vilkår for den videre håndtering av slakt</w:t>
      </w:r>
      <w:r>
        <w:rPr>
          <w:rFonts w:ascii="Trebuchet MS" w:hAnsi="Trebuchet MS"/>
          <w:sz w:val="20"/>
          <w:szCs w:val="20"/>
        </w:rPr>
        <w:t xml:space="preserve"> fra flokker som har testet positivt og flokker med ukjent status i henhold til OK-instruks 201</w:t>
      </w:r>
      <w:r w:rsidR="001C52F2">
        <w:rPr>
          <w:rFonts w:ascii="Trebuchet MS" w:hAnsi="Trebuchet MS"/>
          <w:sz w:val="20"/>
          <w:szCs w:val="20"/>
        </w:rPr>
        <w:t>9</w:t>
      </w:r>
      <w:r>
        <w:rPr>
          <w:rFonts w:ascii="Trebuchet MS" w:hAnsi="Trebuchet MS"/>
          <w:sz w:val="20"/>
          <w:szCs w:val="20"/>
        </w:rPr>
        <w:t xml:space="preserve"> og r</w:t>
      </w:r>
      <w:r w:rsidRPr="00514078">
        <w:rPr>
          <w:rFonts w:ascii="Trebuchet MS" w:hAnsi="Trebuchet MS"/>
          <w:sz w:val="20"/>
          <w:szCs w:val="20"/>
        </w:rPr>
        <w:t xml:space="preserve">etningslinje om </w:t>
      </w:r>
      <w:r w:rsidRPr="00F1344D">
        <w:rPr>
          <w:rFonts w:ascii="Trebuchet MS" w:hAnsi="Trebuchet MS"/>
          <w:i/>
          <w:sz w:val="20"/>
          <w:szCs w:val="20"/>
        </w:rPr>
        <w:t>Campylobacter</w:t>
      </w:r>
      <w:r>
        <w:rPr>
          <w:rFonts w:ascii="Trebuchet MS" w:hAnsi="Trebuchet MS"/>
          <w:sz w:val="20"/>
          <w:szCs w:val="20"/>
        </w:rPr>
        <w:t xml:space="preserve"> i slaktekylling.</w:t>
      </w:r>
    </w:p>
    <w:p w:rsidR="00F8085E" w:rsidRDefault="00F8085E" w:rsidP="00F8085E">
      <w:pPr>
        <w:jc w:val="both"/>
        <w:rPr>
          <w:rFonts w:ascii="Trebuchet MS" w:hAnsi="Trebuchet MS"/>
          <w:sz w:val="20"/>
          <w:szCs w:val="20"/>
        </w:rPr>
      </w:pPr>
    </w:p>
    <w:p w:rsidR="00F8085E" w:rsidRPr="00C17FA5" w:rsidRDefault="00F8085E" w:rsidP="00F8085E">
      <w:pPr>
        <w:jc w:val="both"/>
        <w:rPr>
          <w:rFonts w:ascii="Trebuchet MS" w:hAnsi="Trebuchet MS"/>
          <w:sz w:val="20"/>
          <w:szCs w:val="20"/>
        </w:rPr>
      </w:pPr>
    </w:p>
    <w:p w:rsidR="00F8085E" w:rsidRPr="006F6BB4" w:rsidRDefault="00F8085E" w:rsidP="00F8085E">
      <w:pPr>
        <w:pStyle w:val="Overskrift5"/>
        <w:rPr>
          <w:rFonts w:ascii="Trebuchet MS" w:hAnsi="Trebuchet MS"/>
        </w:rPr>
      </w:pPr>
      <w:r w:rsidRPr="006F6BB4">
        <w:rPr>
          <w:rFonts w:ascii="Trebuchet MS" w:hAnsi="Trebuchet MS"/>
        </w:rPr>
        <w:t>Prøvetaking</w:t>
      </w:r>
    </w:p>
    <w:p w:rsidR="00F8085E" w:rsidRPr="00C17FA5" w:rsidRDefault="00F8085E" w:rsidP="00F8085E">
      <w:pPr>
        <w:pStyle w:val="Brdtekst2"/>
        <w:rPr>
          <w:rFonts w:ascii="Trebuchet MS" w:hAnsi="Trebuchet MS"/>
          <w:bCs/>
          <w:sz w:val="20"/>
          <w:szCs w:val="20"/>
        </w:rPr>
      </w:pPr>
      <w:r w:rsidRPr="00C17FA5">
        <w:rPr>
          <w:rFonts w:ascii="Trebuchet MS" w:hAnsi="Trebuchet MS"/>
          <w:sz w:val="20"/>
          <w:szCs w:val="20"/>
        </w:rPr>
        <w:t>Prøvene tas ved kjøttkontrollposisjonen på slaktebåndet. Fra hver flokk tas 10 blindtarmer fordelt på 10 enkeltdyr. Prøvene må ikke tas så raskt etter hverandre at kun et fåtall transportkasser prøvetas! Prøvetakingen må ikke starte før etter at de</w:t>
      </w:r>
      <w:r>
        <w:rPr>
          <w:rFonts w:ascii="Trebuchet MS" w:hAnsi="Trebuchet MS"/>
          <w:sz w:val="20"/>
          <w:szCs w:val="20"/>
        </w:rPr>
        <w:t xml:space="preserve"> </w:t>
      </w:r>
      <w:r>
        <w:rPr>
          <w:rFonts w:ascii="Trebuchet MS" w:hAnsi="Trebuchet MS"/>
          <w:bCs/>
          <w:sz w:val="20"/>
          <w:szCs w:val="20"/>
        </w:rPr>
        <w:t>ca. 500 første dyrene</w:t>
      </w:r>
      <w:r w:rsidRPr="00C17FA5">
        <w:rPr>
          <w:rFonts w:ascii="Trebuchet MS" w:hAnsi="Trebuchet MS"/>
          <w:bCs/>
          <w:sz w:val="20"/>
          <w:szCs w:val="20"/>
        </w:rPr>
        <w:t xml:space="preserve"> er slaktet (med mindre partiet er veldig lite).</w:t>
      </w:r>
    </w:p>
    <w:p w:rsidR="00F8085E" w:rsidRPr="00C17FA5" w:rsidRDefault="00F8085E" w:rsidP="00F8085E">
      <w:pPr>
        <w:pStyle w:val="Brdtekst2"/>
        <w:rPr>
          <w:rFonts w:ascii="Trebuchet MS" w:hAnsi="Trebuchet MS"/>
          <w:b/>
          <w:bCs/>
          <w:sz w:val="20"/>
          <w:szCs w:val="20"/>
        </w:rPr>
      </w:pPr>
    </w:p>
    <w:p w:rsidR="00F8085E" w:rsidRDefault="00F8085E" w:rsidP="00F8085E">
      <w:pPr>
        <w:pStyle w:val="Brdtekst2"/>
        <w:rPr>
          <w:rFonts w:ascii="Trebuchet MS" w:hAnsi="Trebuchet MS"/>
          <w:sz w:val="20"/>
          <w:szCs w:val="20"/>
        </w:rPr>
      </w:pPr>
      <w:r w:rsidRPr="00C17FA5">
        <w:rPr>
          <w:rFonts w:ascii="Trebuchet MS" w:hAnsi="Trebuchet MS"/>
          <w:sz w:val="20"/>
          <w:szCs w:val="20"/>
        </w:rPr>
        <w:t>Blindtarmene rives av ved basis, og plasseres i et felles beger uten transportmedium. Prøvene settes i kjøleskap inntil de transporteres til laboratoriet så raskt som mulig, helst samme dag. Det skal maksimalt gå tre døgn fra prøveuttak til utsæd.</w:t>
      </w:r>
    </w:p>
    <w:p w:rsidR="00F8085E" w:rsidRDefault="00F8085E" w:rsidP="00F8085E">
      <w:pPr>
        <w:pStyle w:val="Brdtekst2"/>
        <w:rPr>
          <w:rFonts w:ascii="Trebuchet MS" w:hAnsi="Trebuchet MS"/>
          <w:sz w:val="20"/>
          <w:szCs w:val="20"/>
        </w:rPr>
      </w:pPr>
    </w:p>
    <w:p w:rsidR="00F8085E" w:rsidRPr="003C1CEE" w:rsidRDefault="00F8085E" w:rsidP="00F8085E">
      <w:pPr>
        <w:pStyle w:val="Brdtekst2"/>
        <w:rPr>
          <w:rFonts w:ascii="Trebuchet MS" w:hAnsi="Trebuchet MS"/>
          <w:sz w:val="20"/>
          <w:szCs w:val="20"/>
        </w:rPr>
      </w:pPr>
      <w:r w:rsidRPr="003C1CEE">
        <w:rPr>
          <w:rFonts w:ascii="Trebuchet MS" w:hAnsi="Trebuchet MS"/>
          <w:sz w:val="20"/>
          <w:szCs w:val="20"/>
        </w:rPr>
        <w:t xml:space="preserve">Prøvene sendes </w:t>
      </w:r>
      <w:r>
        <w:rPr>
          <w:rFonts w:ascii="Trebuchet MS" w:hAnsi="Trebuchet MS"/>
          <w:sz w:val="20"/>
          <w:szCs w:val="20"/>
        </w:rPr>
        <w:t xml:space="preserve">Seksjon for </w:t>
      </w:r>
      <w:r w:rsidR="004C225D">
        <w:rPr>
          <w:rFonts w:ascii="Trebuchet MS" w:hAnsi="Trebuchet MS"/>
          <w:sz w:val="20"/>
          <w:szCs w:val="20"/>
        </w:rPr>
        <w:t>Mikrob</w:t>
      </w:r>
      <w:r w:rsidRPr="000262E8">
        <w:rPr>
          <w:rFonts w:ascii="Trebuchet MS" w:hAnsi="Trebuchet MS"/>
          <w:sz w:val="20"/>
          <w:szCs w:val="20"/>
        </w:rPr>
        <w:t>iologi, Veterinærinstituttet, Postboks 750 Sentrum, 0106 Oslo.</w:t>
      </w:r>
    </w:p>
    <w:p w:rsidR="00F8085E" w:rsidRPr="00E467FC" w:rsidRDefault="00F8085E" w:rsidP="00F8085E"/>
    <w:p w:rsidR="00F8085E" w:rsidRPr="00F8085E" w:rsidRDefault="00F8085E" w:rsidP="00F8085E">
      <w:pPr>
        <w:pStyle w:val="Overskrift3"/>
        <w:jc w:val="both"/>
        <w:rPr>
          <w:rFonts w:ascii="Trebuchet MS" w:hAnsi="Trebuchet MS"/>
          <w:color w:val="auto"/>
        </w:rPr>
      </w:pPr>
      <w:r w:rsidRPr="00F8085E">
        <w:rPr>
          <w:rFonts w:ascii="Trebuchet MS" w:hAnsi="Trebuchet MS"/>
          <w:color w:val="auto"/>
        </w:rPr>
        <w:t>På laboratoriet</w:t>
      </w:r>
    </w:p>
    <w:p w:rsidR="00F8085E" w:rsidRPr="00820556" w:rsidRDefault="00F8085E" w:rsidP="00F8085E">
      <w:pPr>
        <w:pStyle w:val="Brdtekst2"/>
        <w:rPr>
          <w:rFonts w:ascii="Trebuchet MS" w:hAnsi="Trebuchet MS"/>
          <w:sz w:val="20"/>
          <w:szCs w:val="20"/>
        </w:rPr>
      </w:pPr>
      <w:r w:rsidRPr="00820556">
        <w:rPr>
          <w:rFonts w:ascii="Trebuchet MS" w:hAnsi="Trebuchet MS"/>
          <w:sz w:val="20"/>
          <w:szCs w:val="20"/>
        </w:rPr>
        <w:t>Det skal benyttes følgende metode</w:t>
      </w:r>
      <w:r>
        <w:rPr>
          <w:rFonts w:ascii="Trebuchet MS" w:hAnsi="Trebuchet MS"/>
          <w:sz w:val="20"/>
          <w:szCs w:val="20"/>
        </w:rPr>
        <w:t>*</w:t>
      </w:r>
      <w:r w:rsidRPr="00820556">
        <w:rPr>
          <w:rFonts w:ascii="Trebuchet MS" w:hAnsi="Trebuchet MS"/>
          <w:sz w:val="20"/>
          <w:szCs w:val="20"/>
        </w:rPr>
        <w:t>:</w:t>
      </w:r>
    </w:p>
    <w:p w:rsidR="00F8085E" w:rsidRPr="00820556" w:rsidRDefault="00F8085E" w:rsidP="00F8085E">
      <w:pPr>
        <w:numPr>
          <w:ilvl w:val="0"/>
          <w:numId w:val="1"/>
        </w:numPr>
        <w:autoSpaceDE w:val="0"/>
        <w:autoSpaceDN w:val="0"/>
        <w:adjustRightInd w:val="0"/>
        <w:jc w:val="both"/>
        <w:rPr>
          <w:rFonts w:ascii="Trebuchet MS" w:hAnsi="Trebuchet MS"/>
          <w:sz w:val="20"/>
          <w:szCs w:val="20"/>
        </w:rPr>
      </w:pPr>
      <w:r w:rsidRPr="00820556">
        <w:rPr>
          <w:rFonts w:ascii="Trebuchet MS" w:hAnsi="Trebuchet MS"/>
          <w:sz w:val="20"/>
          <w:szCs w:val="20"/>
        </w:rPr>
        <w:t>Laboratoriet mottar 10 blindtarmer.</w:t>
      </w:r>
    </w:p>
    <w:p w:rsidR="00F8085E" w:rsidRPr="00820556" w:rsidRDefault="00F8085E" w:rsidP="00F8085E">
      <w:pPr>
        <w:numPr>
          <w:ilvl w:val="0"/>
          <w:numId w:val="1"/>
        </w:numPr>
        <w:autoSpaceDE w:val="0"/>
        <w:autoSpaceDN w:val="0"/>
        <w:adjustRightInd w:val="0"/>
        <w:jc w:val="both"/>
        <w:rPr>
          <w:rFonts w:ascii="Trebuchet MS" w:hAnsi="Trebuchet MS"/>
          <w:sz w:val="20"/>
          <w:szCs w:val="20"/>
        </w:rPr>
      </w:pPr>
      <w:r w:rsidRPr="00820556">
        <w:rPr>
          <w:rFonts w:ascii="Trebuchet MS" w:hAnsi="Trebuchet MS"/>
          <w:sz w:val="20"/>
          <w:szCs w:val="20"/>
        </w:rPr>
        <w:t>De lukkede endene av blindtarmene desinfiseres i sprit og legges til tørk</w:t>
      </w:r>
      <w:r>
        <w:rPr>
          <w:rFonts w:ascii="Trebuchet MS" w:hAnsi="Trebuchet MS"/>
          <w:sz w:val="20"/>
          <w:szCs w:val="20"/>
        </w:rPr>
        <w:t xml:space="preserve"> slik at spriten dunster av</w:t>
      </w:r>
      <w:r w:rsidRPr="00820556">
        <w:rPr>
          <w:rFonts w:ascii="Trebuchet MS" w:hAnsi="Trebuchet MS"/>
          <w:sz w:val="20"/>
          <w:szCs w:val="20"/>
        </w:rPr>
        <w:t>. Det er viktig at spriten skiftes ofte. Ta hull på tarmveggene med aseptisk teknikk og overfør litt innhold fra hver av tarmene til et felles prøvebeger. Dette materialet blandes godt.</w:t>
      </w:r>
    </w:p>
    <w:p w:rsidR="00F8085E" w:rsidRPr="00820556" w:rsidRDefault="00F8085E" w:rsidP="00F8085E">
      <w:pPr>
        <w:numPr>
          <w:ilvl w:val="0"/>
          <w:numId w:val="1"/>
        </w:numPr>
        <w:autoSpaceDE w:val="0"/>
        <w:autoSpaceDN w:val="0"/>
        <w:adjustRightInd w:val="0"/>
        <w:jc w:val="both"/>
        <w:rPr>
          <w:rFonts w:ascii="Trebuchet MS" w:hAnsi="Trebuchet MS"/>
          <w:sz w:val="20"/>
          <w:szCs w:val="20"/>
        </w:rPr>
      </w:pPr>
      <w:r w:rsidRPr="00820556">
        <w:rPr>
          <w:rFonts w:ascii="Trebuchet MS" w:hAnsi="Trebuchet MS"/>
          <w:sz w:val="20"/>
          <w:szCs w:val="20"/>
        </w:rPr>
        <w:t>Overfør en liten mengde fra det blandede materialet med podenål til modifisert CCDA (Oxoid CM739+Oxoid SR155 eller andre identiske medier). Fortynn materialet utover halve skålen med samme podenål. Skift podenål og spre i to nye fortynninger på resten av skålen.</w:t>
      </w:r>
    </w:p>
    <w:p w:rsidR="00F8085E" w:rsidRPr="00820556" w:rsidRDefault="00F8085E" w:rsidP="00F8085E">
      <w:pPr>
        <w:numPr>
          <w:ilvl w:val="0"/>
          <w:numId w:val="1"/>
        </w:numPr>
        <w:autoSpaceDE w:val="0"/>
        <w:autoSpaceDN w:val="0"/>
        <w:adjustRightInd w:val="0"/>
        <w:jc w:val="both"/>
        <w:rPr>
          <w:rFonts w:ascii="Trebuchet MS" w:hAnsi="Trebuchet MS"/>
          <w:sz w:val="20"/>
          <w:szCs w:val="20"/>
        </w:rPr>
      </w:pPr>
      <w:r w:rsidRPr="00820556">
        <w:rPr>
          <w:rFonts w:ascii="Trebuchet MS" w:hAnsi="Trebuchet MS"/>
          <w:sz w:val="20"/>
          <w:szCs w:val="20"/>
        </w:rPr>
        <w:t>Skålen inkuberes i mikroaero</w:t>
      </w:r>
      <w:r>
        <w:rPr>
          <w:rFonts w:ascii="Trebuchet MS" w:hAnsi="Trebuchet MS"/>
          <w:sz w:val="20"/>
          <w:szCs w:val="20"/>
        </w:rPr>
        <w:t>b</w:t>
      </w:r>
      <w:r w:rsidRPr="00820556">
        <w:rPr>
          <w:rFonts w:ascii="Trebuchet MS" w:hAnsi="Trebuchet MS"/>
          <w:sz w:val="20"/>
          <w:szCs w:val="20"/>
        </w:rPr>
        <w:t xml:space="preserve"> atmosfære ved 41,5</w:t>
      </w:r>
      <w:r w:rsidRPr="00820556">
        <w:rPr>
          <w:rFonts w:ascii="Trebuchet MS" w:hAnsi="Trebuchet MS"/>
          <w:sz w:val="20"/>
          <w:szCs w:val="20"/>
        </w:rPr>
        <w:sym w:font="Symbol" w:char="F0B0"/>
      </w:r>
      <w:r w:rsidRPr="00820556">
        <w:rPr>
          <w:rFonts w:ascii="Trebuchet MS" w:hAnsi="Trebuchet MS"/>
          <w:sz w:val="20"/>
          <w:szCs w:val="20"/>
        </w:rPr>
        <w:t xml:space="preserve">C i 2 - 3 døgn. </w:t>
      </w:r>
    </w:p>
    <w:p w:rsidR="00F8085E" w:rsidRDefault="00F8085E" w:rsidP="00F8085E">
      <w:pPr>
        <w:numPr>
          <w:ilvl w:val="0"/>
          <w:numId w:val="1"/>
        </w:numPr>
        <w:autoSpaceDE w:val="0"/>
        <w:autoSpaceDN w:val="0"/>
        <w:adjustRightInd w:val="0"/>
        <w:jc w:val="both"/>
        <w:rPr>
          <w:rFonts w:ascii="Trebuchet MS" w:hAnsi="Trebuchet MS"/>
          <w:sz w:val="20"/>
          <w:szCs w:val="20"/>
        </w:rPr>
      </w:pPr>
      <w:r w:rsidRPr="00820556">
        <w:rPr>
          <w:rFonts w:ascii="Trebuchet MS" w:hAnsi="Trebuchet MS"/>
          <w:sz w:val="20"/>
          <w:szCs w:val="20"/>
        </w:rPr>
        <w:t>Skålen inspiseres for mistenkelige kolonier som undersøkes i fasekontrastmikroskop og isoleres i renkultur.</w:t>
      </w:r>
    </w:p>
    <w:p w:rsidR="00F8085E" w:rsidRPr="00820556" w:rsidRDefault="00F8085E" w:rsidP="00F8085E">
      <w:pPr>
        <w:numPr>
          <w:ilvl w:val="0"/>
          <w:numId w:val="1"/>
        </w:numPr>
        <w:autoSpaceDE w:val="0"/>
        <w:autoSpaceDN w:val="0"/>
        <w:adjustRightInd w:val="0"/>
        <w:jc w:val="both"/>
        <w:rPr>
          <w:rFonts w:ascii="Trebuchet MS" w:hAnsi="Trebuchet MS"/>
          <w:sz w:val="20"/>
          <w:szCs w:val="20"/>
        </w:rPr>
      </w:pPr>
      <w:r w:rsidRPr="00820556">
        <w:rPr>
          <w:rFonts w:ascii="Trebuchet MS" w:hAnsi="Trebuchet MS"/>
          <w:sz w:val="20"/>
          <w:szCs w:val="20"/>
        </w:rPr>
        <w:t>Isolatene artsbestemmes</w:t>
      </w:r>
      <w:r>
        <w:rPr>
          <w:rFonts w:ascii="Trebuchet MS" w:hAnsi="Trebuchet MS"/>
          <w:sz w:val="20"/>
          <w:szCs w:val="20"/>
        </w:rPr>
        <w:t xml:space="preserve"> </w:t>
      </w:r>
      <w:r w:rsidRPr="00820556">
        <w:rPr>
          <w:rFonts w:ascii="Trebuchet MS" w:hAnsi="Trebuchet MS"/>
          <w:sz w:val="20"/>
          <w:szCs w:val="20"/>
        </w:rPr>
        <w:t xml:space="preserve">fenotypisk, </w:t>
      </w:r>
      <w:r>
        <w:rPr>
          <w:rFonts w:ascii="Trebuchet MS" w:hAnsi="Trebuchet MS"/>
          <w:sz w:val="20"/>
          <w:szCs w:val="20"/>
        </w:rPr>
        <w:t xml:space="preserve">eventuelt med </w:t>
      </w:r>
      <w:r w:rsidRPr="00820556">
        <w:rPr>
          <w:rFonts w:ascii="Trebuchet MS" w:hAnsi="Trebuchet MS"/>
          <w:sz w:val="20"/>
          <w:szCs w:val="20"/>
        </w:rPr>
        <w:t>PCR.</w:t>
      </w:r>
    </w:p>
    <w:p w:rsidR="00F8085E" w:rsidRPr="00820556" w:rsidRDefault="00F8085E" w:rsidP="00F8085E">
      <w:pPr>
        <w:autoSpaceDE w:val="0"/>
        <w:autoSpaceDN w:val="0"/>
        <w:adjustRightInd w:val="0"/>
        <w:jc w:val="both"/>
        <w:rPr>
          <w:rFonts w:ascii="Trebuchet MS" w:hAnsi="Trebuchet MS"/>
          <w:sz w:val="20"/>
          <w:szCs w:val="20"/>
        </w:rPr>
      </w:pPr>
    </w:p>
    <w:p w:rsidR="00F8085E" w:rsidRPr="00820556" w:rsidRDefault="00F8085E" w:rsidP="00F8085E">
      <w:pPr>
        <w:autoSpaceDE w:val="0"/>
        <w:autoSpaceDN w:val="0"/>
        <w:adjustRightInd w:val="0"/>
        <w:jc w:val="both"/>
        <w:rPr>
          <w:rFonts w:ascii="Trebuchet MS" w:hAnsi="Trebuchet MS"/>
          <w:sz w:val="16"/>
          <w:szCs w:val="16"/>
        </w:rPr>
      </w:pPr>
      <w:r w:rsidRPr="00820556">
        <w:rPr>
          <w:rFonts w:ascii="Trebuchet MS" w:hAnsi="Trebuchet MS"/>
          <w:sz w:val="16"/>
          <w:szCs w:val="16"/>
        </w:rPr>
        <w:t xml:space="preserve">* Metoden er beskrevet i Veterinærinstituttets ME02_017 med hovedreferanse ISO 10272-1:2006. </w:t>
      </w:r>
    </w:p>
    <w:p w:rsidR="00F8085E" w:rsidRDefault="00F8085E" w:rsidP="00F8085E">
      <w:pPr>
        <w:autoSpaceDE w:val="0"/>
        <w:autoSpaceDN w:val="0"/>
        <w:adjustRightInd w:val="0"/>
        <w:rPr>
          <w:rFonts w:ascii="Trebuchet MS" w:hAnsi="Trebuchet MS"/>
          <w:sz w:val="20"/>
          <w:szCs w:val="20"/>
        </w:rPr>
      </w:pPr>
    </w:p>
    <w:p w:rsidR="00F8085E" w:rsidRPr="00820556" w:rsidRDefault="00F8085E" w:rsidP="00F8085E">
      <w:pPr>
        <w:autoSpaceDE w:val="0"/>
        <w:autoSpaceDN w:val="0"/>
        <w:adjustRightInd w:val="0"/>
        <w:rPr>
          <w:rFonts w:ascii="Trebuchet MS" w:hAnsi="Trebuchet MS"/>
          <w:sz w:val="20"/>
          <w:szCs w:val="20"/>
        </w:rPr>
      </w:pPr>
    </w:p>
    <w:p w:rsidR="00F8085E" w:rsidRPr="003C1CEE" w:rsidRDefault="00F8085E" w:rsidP="00F8085E">
      <w:pPr>
        <w:jc w:val="both"/>
        <w:rPr>
          <w:rFonts w:ascii="Trebuchet MS" w:hAnsi="Trebuchet MS"/>
          <w:b/>
        </w:rPr>
      </w:pPr>
      <w:r w:rsidRPr="003C1CEE">
        <w:rPr>
          <w:rFonts w:ascii="Trebuchet MS" w:hAnsi="Trebuchet MS"/>
          <w:b/>
        </w:rPr>
        <w:t>Svarrutiner</w:t>
      </w:r>
    </w:p>
    <w:p w:rsidR="00F8085E" w:rsidRPr="000D06CF" w:rsidRDefault="00F8085E" w:rsidP="00F8085E">
      <w:pPr>
        <w:jc w:val="both"/>
        <w:rPr>
          <w:rFonts w:ascii="Trebuchet MS" w:hAnsi="Trebuchet MS"/>
          <w:sz w:val="20"/>
          <w:szCs w:val="20"/>
        </w:rPr>
      </w:pPr>
      <w:r w:rsidRPr="000D06CF">
        <w:rPr>
          <w:rFonts w:ascii="Trebuchet MS" w:hAnsi="Trebuchet MS"/>
          <w:sz w:val="20"/>
          <w:szCs w:val="20"/>
        </w:rPr>
        <w:t xml:space="preserve">Resultatene legges ut i samme web-løsning som for prøver tatt i besetning. </w:t>
      </w:r>
    </w:p>
    <w:p w:rsidR="00F8085E" w:rsidRPr="000D06CF" w:rsidRDefault="00F8085E" w:rsidP="00F8085E">
      <w:pPr>
        <w:jc w:val="both"/>
        <w:rPr>
          <w:rFonts w:ascii="Trebuchet MS" w:hAnsi="Trebuchet MS"/>
          <w:b/>
          <w:bCs/>
          <w:sz w:val="20"/>
          <w:szCs w:val="20"/>
        </w:rPr>
      </w:pPr>
    </w:p>
    <w:p w:rsidR="00F8085E" w:rsidRDefault="00F8085E" w:rsidP="00F8085E">
      <w:pPr>
        <w:numPr>
          <w:ilvl w:val="0"/>
          <w:numId w:val="2"/>
        </w:numPr>
        <w:jc w:val="both"/>
        <w:rPr>
          <w:rFonts w:ascii="Trebuchet MS" w:hAnsi="Trebuchet MS"/>
          <w:sz w:val="20"/>
          <w:szCs w:val="20"/>
        </w:rPr>
      </w:pPr>
      <w:r w:rsidRPr="000D06CF">
        <w:rPr>
          <w:rFonts w:ascii="Trebuchet MS" w:hAnsi="Trebuchet MS"/>
          <w:sz w:val="20"/>
          <w:szCs w:val="20"/>
        </w:rPr>
        <w:t>Slakteriet har ansvar for å informere produsenten.</w:t>
      </w:r>
    </w:p>
    <w:p w:rsidR="00F8085E" w:rsidRPr="00C17FA5" w:rsidRDefault="00F8085E" w:rsidP="00F8085E">
      <w:pPr>
        <w:numPr>
          <w:ilvl w:val="0"/>
          <w:numId w:val="2"/>
        </w:numPr>
        <w:jc w:val="both"/>
        <w:rPr>
          <w:rFonts w:ascii="Trebuchet MS" w:hAnsi="Trebuchet MS"/>
          <w:sz w:val="20"/>
          <w:szCs w:val="20"/>
        </w:rPr>
      </w:pPr>
      <w:r>
        <w:rPr>
          <w:rFonts w:ascii="Trebuchet MS" w:hAnsi="Trebuchet MS"/>
          <w:sz w:val="20"/>
          <w:szCs w:val="20"/>
        </w:rPr>
        <w:t>Fjørfekjøttkontrollen har ansvar for å sende MATS-melding om positiv flokk direkte til den avdelingen som fører tilsyn med flokkene ute hos produsenten.</w:t>
      </w:r>
    </w:p>
    <w:p w:rsidR="00F8085E" w:rsidRDefault="00F8085E" w:rsidP="00B65970">
      <w:pPr>
        <w:jc w:val="both"/>
        <w:rPr>
          <w:rFonts w:ascii="Trebuchet MS" w:hAnsi="Trebuchet MS"/>
          <w:sz w:val="20"/>
          <w:szCs w:val="20"/>
        </w:rPr>
      </w:pPr>
    </w:p>
    <w:p w:rsidR="00F8085E" w:rsidRPr="00F8085E" w:rsidRDefault="00F8085E" w:rsidP="00B65970">
      <w:pPr>
        <w:jc w:val="both"/>
        <w:rPr>
          <w:rFonts w:ascii="Trebuchet MS" w:hAnsi="Trebuchet MS"/>
          <w:sz w:val="20"/>
          <w:szCs w:val="20"/>
        </w:rPr>
      </w:pPr>
    </w:p>
    <w:p w:rsidR="00AE6561" w:rsidRPr="00F8085E" w:rsidRDefault="00AE6561" w:rsidP="00AE6561"/>
    <w:p w:rsidR="00AE6561" w:rsidRDefault="00AE6561"/>
    <w:p w:rsidR="00F8085E" w:rsidRDefault="00F8085E"/>
    <w:p w:rsidR="00F8085E" w:rsidRDefault="00F8085E"/>
    <w:p w:rsidR="00F8085E" w:rsidRDefault="00F8085E"/>
    <w:p w:rsidR="00F8085E" w:rsidRPr="00977E9A" w:rsidRDefault="00F8085E" w:rsidP="00F8085E">
      <w:pPr>
        <w:pStyle w:val="Tittel"/>
        <w:ind w:left="0" w:firstLine="0"/>
        <w:jc w:val="left"/>
        <w:rPr>
          <w:rFonts w:ascii="Trebuchet MS" w:hAnsi="Trebuchet MS"/>
          <w:b w:val="0"/>
          <w:color w:val="003399"/>
          <w:sz w:val="32"/>
        </w:rPr>
      </w:pPr>
      <w:r w:rsidRPr="00977E9A">
        <w:rPr>
          <w:rFonts w:ascii="Trebuchet MS" w:hAnsi="Trebuchet MS"/>
          <w:b w:val="0"/>
          <w:color w:val="003399"/>
          <w:sz w:val="32"/>
        </w:rPr>
        <w:lastRenderedPageBreak/>
        <w:t>Oppfølging av positive besetninger</w:t>
      </w:r>
    </w:p>
    <w:p w:rsidR="00F8085E" w:rsidRPr="00C17FA5" w:rsidRDefault="00F8085E" w:rsidP="00F8085E">
      <w:pPr>
        <w:jc w:val="both"/>
        <w:rPr>
          <w:rFonts w:ascii="Trebuchet MS" w:hAnsi="Trebuchet MS"/>
          <w:sz w:val="22"/>
        </w:rPr>
      </w:pPr>
    </w:p>
    <w:p w:rsidR="00F8085E" w:rsidRDefault="00F8085E" w:rsidP="00F8085E">
      <w:pPr>
        <w:jc w:val="both"/>
        <w:rPr>
          <w:rFonts w:ascii="Trebuchet MS" w:hAnsi="Trebuchet MS"/>
          <w:sz w:val="20"/>
          <w:szCs w:val="20"/>
        </w:rPr>
      </w:pPr>
      <w:r>
        <w:rPr>
          <w:rFonts w:ascii="Trebuchet MS" w:hAnsi="Trebuchet MS"/>
          <w:sz w:val="20"/>
          <w:szCs w:val="20"/>
        </w:rPr>
        <w:t xml:space="preserve">Offentlig veterinær og slakteriet enes om rutinene som skal følges ved slakting av </w:t>
      </w:r>
      <w:r w:rsidRPr="003C1CEE">
        <w:rPr>
          <w:rFonts w:ascii="Trebuchet MS" w:hAnsi="Trebuchet MS"/>
          <w:sz w:val="20"/>
          <w:szCs w:val="20"/>
        </w:rPr>
        <w:t>flokk</w:t>
      </w:r>
      <w:r>
        <w:rPr>
          <w:rFonts w:ascii="Trebuchet MS" w:hAnsi="Trebuchet MS"/>
          <w:sz w:val="20"/>
          <w:szCs w:val="20"/>
        </w:rPr>
        <w:t>er</w:t>
      </w:r>
      <w:r w:rsidRPr="003C1CEE">
        <w:rPr>
          <w:rFonts w:ascii="Trebuchet MS" w:hAnsi="Trebuchet MS"/>
          <w:sz w:val="20"/>
          <w:szCs w:val="20"/>
        </w:rPr>
        <w:t xml:space="preserve"> som er positiv</w:t>
      </w:r>
      <w:r>
        <w:rPr>
          <w:rFonts w:ascii="Trebuchet MS" w:hAnsi="Trebuchet MS"/>
          <w:sz w:val="20"/>
          <w:szCs w:val="20"/>
        </w:rPr>
        <w:t>e</w:t>
      </w:r>
      <w:r w:rsidRPr="003C1CEE">
        <w:rPr>
          <w:rFonts w:ascii="Trebuchet MS" w:hAnsi="Trebuchet MS"/>
          <w:sz w:val="20"/>
          <w:szCs w:val="20"/>
        </w:rPr>
        <w:t xml:space="preserve"> ved undersøkelse av levende dyr</w:t>
      </w:r>
      <w:r>
        <w:rPr>
          <w:rFonts w:ascii="Trebuchet MS" w:hAnsi="Trebuchet MS"/>
          <w:sz w:val="20"/>
          <w:szCs w:val="20"/>
        </w:rPr>
        <w:t>. Det er ikke krav om logistisk slakting, men det anses som en fordel om man unngår å slakte positive flokker foran negative flokker uten forutgående renhold</w:t>
      </w:r>
      <w:r w:rsidRPr="003C1CEE">
        <w:rPr>
          <w:rFonts w:ascii="Trebuchet MS" w:hAnsi="Trebuchet MS"/>
          <w:sz w:val="20"/>
          <w:szCs w:val="20"/>
        </w:rPr>
        <w:t xml:space="preserve">. </w:t>
      </w:r>
      <w:r>
        <w:rPr>
          <w:rFonts w:ascii="Trebuchet MS" w:hAnsi="Trebuchet MS"/>
          <w:sz w:val="20"/>
          <w:szCs w:val="20"/>
        </w:rPr>
        <w:t>Offentlig veterinær</w:t>
      </w:r>
      <w:r w:rsidRPr="003C1CEE">
        <w:rPr>
          <w:rFonts w:ascii="Trebuchet MS" w:hAnsi="Trebuchet MS"/>
          <w:sz w:val="20"/>
          <w:szCs w:val="20"/>
        </w:rPr>
        <w:t xml:space="preserve"> skal sette vilkår for den videre håndtering av slaktene i henhold til </w:t>
      </w:r>
      <w:r>
        <w:rPr>
          <w:rFonts w:ascii="Trebuchet MS" w:hAnsi="Trebuchet MS"/>
          <w:sz w:val="20"/>
          <w:szCs w:val="20"/>
        </w:rPr>
        <w:t>r</w:t>
      </w:r>
      <w:r w:rsidRPr="001A7696">
        <w:rPr>
          <w:rFonts w:ascii="Trebuchet MS" w:hAnsi="Trebuchet MS"/>
          <w:sz w:val="20"/>
          <w:szCs w:val="20"/>
        </w:rPr>
        <w:t xml:space="preserve">etningslinje om </w:t>
      </w:r>
      <w:r w:rsidRPr="00F1344D">
        <w:rPr>
          <w:rFonts w:ascii="Trebuchet MS" w:hAnsi="Trebuchet MS"/>
          <w:i/>
          <w:sz w:val="20"/>
          <w:szCs w:val="20"/>
        </w:rPr>
        <w:t>Campylobacter</w:t>
      </w:r>
      <w:r w:rsidRPr="001A7696">
        <w:rPr>
          <w:rFonts w:ascii="Trebuchet MS" w:hAnsi="Trebuchet MS"/>
          <w:sz w:val="20"/>
          <w:szCs w:val="20"/>
        </w:rPr>
        <w:t xml:space="preserve"> i slaktekylling</w:t>
      </w:r>
      <w:r>
        <w:rPr>
          <w:rFonts w:ascii="Trebuchet MS" w:hAnsi="Trebuchet MS"/>
          <w:sz w:val="20"/>
          <w:szCs w:val="20"/>
        </w:rPr>
        <w:t>.</w:t>
      </w:r>
    </w:p>
    <w:p w:rsidR="00F8085E" w:rsidRPr="003C1CEE" w:rsidRDefault="00F8085E" w:rsidP="00F8085E">
      <w:pPr>
        <w:jc w:val="both"/>
        <w:rPr>
          <w:rFonts w:ascii="Trebuchet MS" w:hAnsi="Trebuchet MS"/>
          <w:sz w:val="20"/>
          <w:szCs w:val="20"/>
        </w:rPr>
      </w:pPr>
    </w:p>
    <w:p w:rsidR="00F8085E" w:rsidRPr="003C1CEE" w:rsidRDefault="00F8085E" w:rsidP="00F8085E">
      <w:pPr>
        <w:jc w:val="both"/>
        <w:rPr>
          <w:rFonts w:ascii="Trebuchet MS" w:hAnsi="Trebuchet MS"/>
          <w:sz w:val="20"/>
          <w:szCs w:val="20"/>
        </w:rPr>
      </w:pPr>
      <w:r w:rsidRPr="003C1CEE">
        <w:rPr>
          <w:rFonts w:ascii="Trebuchet MS" w:hAnsi="Trebuchet MS"/>
          <w:sz w:val="20"/>
          <w:szCs w:val="20"/>
        </w:rPr>
        <w:t xml:space="preserve">Det </w:t>
      </w:r>
      <w:r>
        <w:rPr>
          <w:rFonts w:ascii="Trebuchet MS" w:hAnsi="Trebuchet MS"/>
          <w:sz w:val="20"/>
          <w:szCs w:val="20"/>
        </w:rPr>
        <w:t xml:space="preserve">er en intensjon fra </w:t>
      </w:r>
      <w:r w:rsidRPr="003C1CEE">
        <w:rPr>
          <w:rFonts w:ascii="Trebuchet MS" w:hAnsi="Trebuchet MS"/>
          <w:sz w:val="20"/>
          <w:szCs w:val="20"/>
        </w:rPr>
        <w:t>næringens side at</w:t>
      </w:r>
      <w:r>
        <w:rPr>
          <w:rFonts w:ascii="Trebuchet MS" w:hAnsi="Trebuchet MS"/>
          <w:sz w:val="20"/>
          <w:szCs w:val="20"/>
        </w:rPr>
        <w:t xml:space="preserve"> det skal bli større fokus på at </w:t>
      </w:r>
      <w:r w:rsidRPr="003C1CEE">
        <w:rPr>
          <w:rFonts w:ascii="Trebuchet MS" w:hAnsi="Trebuchet MS"/>
          <w:sz w:val="20"/>
          <w:szCs w:val="20"/>
        </w:rPr>
        <w:t xml:space="preserve">besetninger med positive flokker skal følges opp med rådgivning til produsentene med tanke på å redusere smitte til flokkene. </w:t>
      </w:r>
    </w:p>
    <w:p w:rsidR="00F8085E" w:rsidRPr="003C1CEE" w:rsidRDefault="00F8085E" w:rsidP="00F8085E">
      <w:pPr>
        <w:pStyle w:val="Brdtekst3"/>
        <w:jc w:val="both"/>
        <w:rPr>
          <w:rFonts w:ascii="Trebuchet MS" w:hAnsi="Trebuchet MS"/>
          <w:i/>
          <w:sz w:val="18"/>
          <w:szCs w:val="18"/>
        </w:rPr>
      </w:pPr>
    </w:p>
    <w:p w:rsidR="00F8085E" w:rsidRPr="00C17FA5" w:rsidRDefault="00F8085E" w:rsidP="00F8085E">
      <w:pPr>
        <w:jc w:val="both"/>
        <w:rPr>
          <w:rFonts w:ascii="Trebuchet MS" w:hAnsi="Trebuchet MS"/>
          <w:sz w:val="20"/>
          <w:szCs w:val="20"/>
        </w:rPr>
      </w:pPr>
      <w:r w:rsidRPr="004A29A7">
        <w:rPr>
          <w:rFonts w:ascii="Trebuchet MS" w:hAnsi="Trebuchet MS"/>
          <w:sz w:val="20"/>
          <w:szCs w:val="20"/>
        </w:rPr>
        <w:t>Lister over besetninger som har positive flokker gjentatte ganger</w:t>
      </w:r>
      <w:r>
        <w:rPr>
          <w:rFonts w:ascii="Trebuchet MS" w:hAnsi="Trebuchet MS"/>
          <w:sz w:val="20"/>
          <w:szCs w:val="20"/>
        </w:rPr>
        <w:t>,</w:t>
      </w:r>
      <w:r w:rsidRPr="004A29A7">
        <w:rPr>
          <w:rFonts w:ascii="Trebuchet MS" w:hAnsi="Trebuchet MS"/>
          <w:sz w:val="20"/>
          <w:szCs w:val="20"/>
        </w:rPr>
        <w:t xml:space="preserve"> vil bli sendt fra </w:t>
      </w:r>
      <w:r>
        <w:rPr>
          <w:rFonts w:ascii="Trebuchet MS" w:hAnsi="Trebuchet MS"/>
          <w:sz w:val="20"/>
          <w:szCs w:val="20"/>
        </w:rPr>
        <w:t>Veterinærinstituttet</w:t>
      </w:r>
      <w:r w:rsidRPr="004A29A7">
        <w:rPr>
          <w:rFonts w:ascii="Trebuchet MS" w:hAnsi="Trebuchet MS"/>
          <w:sz w:val="20"/>
          <w:szCs w:val="20"/>
        </w:rPr>
        <w:t xml:space="preserve"> til de respektive næringsaktører </w:t>
      </w:r>
      <w:r>
        <w:rPr>
          <w:rFonts w:ascii="Trebuchet MS" w:hAnsi="Trebuchet MS"/>
          <w:sz w:val="20"/>
          <w:szCs w:val="20"/>
        </w:rPr>
        <w:t xml:space="preserve">ved behov. Disse listene er også lagt inn i OK-instruksens kapittel om </w:t>
      </w:r>
      <w:r w:rsidRPr="00F1344D">
        <w:rPr>
          <w:rFonts w:ascii="Trebuchet MS" w:hAnsi="Trebuchet MS"/>
          <w:i/>
          <w:sz w:val="20"/>
          <w:szCs w:val="20"/>
        </w:rPr>
        <w:t>Campylobacter</w:t>
      </w:r>
      <w:r>
        <w:rPr>
          <w:rFonts w:ascii="Trebuchet MS" w:hAnsi="Trebuchet MS"/>
          <w:sz w:val="20"/>
          <w:szCs w:val="20"/>
        </w:rPr>
        <w:t xml:space="preserve"> i slaktekylling.</w:t>
      </w:r>
    </w:p>
    <w:p w:rsidR="00F8085E" w:rsidRPr="00C17FA5" w:rsidRDefault="00F8085E" w:rsidP="00F8085E">
      <w:pPr>
        <w:pStyle w:val="Tittel"/>
        <w:ind w:left="0" w:firstLine="0"/>
        <w:jc w:val="left"/>
        <w:rPr>
          <w:rFonts w:ascii="Trebuchet MS" w:hAnsi="Trebuchet MS"/>
          <w:sz w:val="32"/>
        </w:rPr>
      </w:pPr>
    </w:p>
    <w:p w:rsidR="00F8085E" w:rsidRPr="00C17FA5" w:rsidRDefault="00F8085E" w:rsidP="00F8085E">
      <w:pPr>
        <w:pStyle w:val="Tittel"/>
        <w:ind w:left="0" w:firstLine="0"/>
        <w:jc w:val="left"/>
        <w:rPr>
          <w:rFonts w:ascii="Trebuchet MS" w:hAnsi="Trebuchet MS"/>
          <w:sz w:val="32"/>
        </w:rPr>
      </w:pPr>
    </w:p>
    <w:p w:rsidR="00F8085E" w:rsidRPr="00977E9A" w:rsidRDefault="00F8085E" w:rsidP="00F8085E">
      <w:pPr>
        <w:pStyle w:val="Tittel"/>
        <w:ind w:left="0" w:firstLine="0"/>
        <w:jc w:val="left"/>
        <w:rPr>
          <w:rFonts w:ascii="Trebuchet MS" w:hAnsi="Trebuchet MS"/>
          <w:b w:val="0"/>
          <w:color w:val="003399"/>
          <w:sz w:val="32"/>
        </w:rPr>
      </w:pPr>
      <w:r w:rsidRPr="00977E9A">
        <w:rPr>
          <w:rFonts w:ascii="Trebuchet MS" w:hAnsi="Trebuchet MS"/>
          <w:b w:val="0"/>
          <w:color w:val="003399"/>
          <w:sz w:val="32"/>
        </w:rPr>
        <w:t>Økonomi 20</w:t>
      </w:r>
      <w:r>
        <w:rPr>
          <w:rFonts w:ascii="Trebuchet MS" w:hAnsi="Trebuchet MS"/>
          <w:b w:val="0"/>
          <w:color w:val="003399"/>
          <w:sz w:val="32"/>
        </w:rPr>
        <w:t>1</w:t>
      </w:r>
      <w:r w:rsidR="00A33648">
        <w:rPr>
          <w:rFonts w:ascii="Trebuchet MS" w:hAnsi="Trebuchet MS"/>
          <w:b w:val="0"/>
          <w:color w:val="003399"/>
          <w:sz w:val="32"/>
        </w:rPr>
        <w:t>9</w:t>
      </w:r>
    </w:p>
    <w:p w:rsidR="00F8085E" w:rsidRPr="00F8085E" w:rsidRDefault="00F8085E" w:rsidP="00F8085E">
      <w:pPr>
        <w:pStyle w:val="Overskrift3"/>
        <w:jc w:val="both"/>
        <w:rPr>
          <w:rFonts w:ascii="Trebuchet MS" w:hAnsi="Trebuchet MS"/>
          <w:color w:val="auto"/>
        </w:rPr>
      </w:pPr>
      <w:r w:rsidRPr="00F8085E">
        <w:rPr>
          <w:rFonts w:ascii="Trebuchet MS" w:hAnsi="Trebuchet MS"/>
          <w:color w:val="auto"/>
        </w:rPr>
        <w:t xml:space="preserve">Prøver fra levende dyr </w:t>
      </w:r>
    </w:p>
    <w:p w:rsidR="00F8085E" w:rsidRDefault="00F8085E" w:rsidP="00F8085E">
      <w:pPr>
        <w:autoSpaceDE w:val="0"/>
        <w:autoSpaceDN w:val="0"/>
        <w:adjustRightInd w:val="0"/>
        <w:rPr>
          <w:rFonts w:ascii="Trebuchet MS" w:hAnsi="Trebuchet MS"/>
          <w:sz w:val="20"/>
          <w:szCs w:val="20"/>
        </w:rPr>
      </w:pPr>
      <w:r w:rsidRPr="00D8648A">
        <w:rPr>
          <w:rFonts w:ascii="Trebuchet MS" w:hAnsi="Trebuchet MS"/>
          <w:sz w:val="20"/>
          <w:szCs w:val="20"/>
        </w:rPr>
        <w:t xml:space="preserve">Animalia bidrar med kr. </w:t>
      </w:r>
      <w:r w:rsidR="00A16211" w:rsidRPr="00D8648A">
        <w:rPr>
          <w:rFonts w:ascii="Trebuchet MS" w:hAnsi="Trebuchet MS"/>
          <w:sz w:val="20"/>
          <w:szCs w:val="20"/>
        </w:rPr>
        <w:t>6</w:t>
      </w:r>
      <w:r w:rsidRPr="00D8648A">
        <w:rPr>
          <w:rFonts w:ascii="Trebuchet MS" w:hAnsi="Trebuchet MS"/>
          <w:sz w:val="20"/>
          <w:szCs w:val="20"/>
        </w:rPr>
        <w:t xml:space="preserve">00.000,- til analyser </w:t>
      </w:r>
      <w:r w:rsidR="00A16211" w:rsidRPr="00D8648A">
        <w:rPr>
          <w:rFonts w:ascii="Trebuchet MS" w:hAnsi="Trebuchet MS"/>
          <w:sz w:val="20"/>
          <w:szCs w:val="20"/>
        </w:rPr>
        <w:t xml:space="preserve">og til deler av utgiftene for forsendelse </w:t>
      </w:r>
      <w:r w:rsidRPr="00D8648A">
        <w:rPr>
          <w:rFonts w:ascii="Trebuchet MS" w:hAnsi="Trebuchet MS"/>
          <w:sz w:val="20"/>
          <w:szCs w:val="20"/>
        </w:rPr>
        <w:t>av prøvene.</w:t>
      </w:r>
      <w:r w:rsidRPr="00C17FA5">
        <w:rPr>
          <w:rFonts w:ascii="Trebuchet MS" w:hAnsi="Trebuchet MS"/>
          <w:sz w:val="20"/>
          <w:szCs w:val="20"/>
        </w:rPr>
        <w:t xml:space="preserve"> </w:t>
      </w:r>
    </w:p>
    <w:p w:rsidR="00F8085E" w:rsidRDefault="00F8085E" w:rsidP="00F8085E">
      <w:pPr>
        <w:autoSpaceDE w:val="0"/>
        <w:autoSpaceDN w:val="0"/>
        <w:adjustRightInd w:val="0"/>
        <w:rPr>
          <w:rFonts w:ascii="Trebuchet MS" w:hAnsi="Trebuchet MS"/>
          <w:sz w:val="20"/>
          <w:szCs w:val="20"/>
        </w:rPr>
      </w:pPr>
    </w:p>
    <w:p w:rsidR="00F8085E" w:rsidRPr="00C17FA5" w:rsidRDefault="00F8085E" w:rsidP="00F8085E">
      <w:pPr>
        <w:autoSpaceDE w:val="0"/>
        <w:autoSpaceDN w:val="0"/>
        <w:adjustRightInd w:val="0"/>
        <w:rPr>
          <w:rFonts w:ascii="Trebuchet MS" w:hAnsi="Trebuchet MS"/>
          <w:sz w:val="20"/>
          <w:szCs w:val="20"/>
        </w:rPr>
      </w:pPr>
      <w:r>
        <w:rPr>
          <w:rFonts w:ascii="Trebuchet MS" w:hAnsi="Trebuchet MS"/>
          <w:sz w:val="20"/>
          <w:szCs w:val="20"/>
        </w:rPr>
        <w:t>Ø</w:t>
      </w:r>
      <w:r w:rsidRPr="00C17FA5">
        <w:rPr>
          <w:rFonts w:ascii="Trebuchet MS" w:hAnsi="Trebuchet MS"/>
          <w:sz w:val="20"/>
          <w:szCs w:val="20"/>
        </w:rPr>
        <w:t>vrige kostnader</w:t>
      </w:r>
      <w:r w:rsidRPr="00954156">
        <w:rPr>
          <w:rFonts w:ascii="Trebuchet MS" w:hAnsi="Trebuchet MS"/>
          <w:sz w:val="20"/>
          <w:szCs w:val="20"/>
        </w:rPr>
        <w:t xml:space="preserve"> til</w:t>
      </w:r>
      <w:r w:rsidRPr="00C17FA5">
        <w:rPr>
          <w:rFonts w:ascii="Trebuchet MS" w:hAnsi="Trebuchet MS"/>
          <w:sz w:val="20"/>
          <w:szCs w:val="20"/>
        </w:rPr>
        <w:t>:</w:t>
      </w:r>
    </w:p>
    <w:p w:rsidR="00F8085E" w:rsidRPr="00C17FA5" w:rsidRDefault="00F8085E" w:rsidP="00F8085E">
      <w:pPr>
        <w:numPr>
          <w:ilvl w:val="0"/>
          <w:numId w:val="3"/>
        </w:numPr>
        <w:autoSpaceDE w:val="0"/>
        <w:autoSpaceDN w:val="0"/>
        <w:adjustRightInd w:val="0"/>
        <w:rPr>
          <w:rFonts w:ascii="Trebuchet MS" w:hAnsi="Trebuchet MS"/>
          <w:sz w:val="20"/>
          <w:szCs w:val="20"/>
        </w:rPr>
      </w:pPr>
      <w:r w:rsidRPr="00C17FA5">
        <w:rPr>
          <w:rFonts w:ascii="Trebuchet MS" w:hAnsi="Trebuchet MS"/>
          <w:sz w:val="20"/>
          <w:szCs w:val="20"/>
        </w:rPr>
        <w:t>Prøvetakingsutstyr</w:t>
      </w:r>
    </w:p>
    <w:p w:rsidR="00F8085E" w:rsidRPr="00C17FA5" w:rsidRDefault="00F8085E" w:rsidP="00F8085E">
      <w:pPr>
        <w:numPr>
          <w:ilvl w:val="0"/>
          <w:numId w:val="3"/>
        </w:numPr>
        <w:autoSpaceDE w:val="0"/>
        <w:autoSpaceDN w:val="0"/>
        <w:adjustRightInd w:val="0"/>
        <w:rPr>
          <w:rFonts w:ascii="Trebuchet MS" w:hAnsi="Trebuchet MS"/>
          <w:sz w:val="20"/>
          <w:szCs w:val="20"/>
        </w:rPr>
      </w:pPr>
      <w:r w:rsidRPr="00C17FA5">
        <w:rPr>
          <w:rFonts w:ascii="Trebuchet MS" w:hAnsi="Trebuchet MS"/>
          <w:sz w:val="20"/>
          <w:szCs w:val="20"/>
        </w:rPr>
        <w:t>Forsendelse av prøvetakingsutstyr til slakteriene</w:t>
      </w:r>
    </w:p>
    <w:p w:rsidR="00F8085E" w:rsidRPr="00C17FA5" w:rsidRDefault="00A16211" w:rsidP="00F8085E">
      <w:pPr>
        <w:numPr>
          <w:ilvl w:val="0"/>
          <w:numId w:val="3"/>
        </w:numPr>
        <w:autoSpaceDE w:val="0"/>
        <w:autoSpaceDN w:val="0"/>
        <w:adjustRightInd w:val="0"/>
        <w:rPr>
          <w:rFonts w:ascii="Trebuchet MS" w:hAnsi="Trebuchet MS"/>
          <w:sz w:val="20"/>
          <w:szCs w:val="20"/>
        </w:rPr>
      </w:pPr>
      <w:r>
        <w:rPr>
          <w:rFonts w:ascii="Trebuchet MS" w:hAnsi="Trebuchet MS"/>
          <w:sz w:val="20"/>
          <w:szCs w:val="20"/>
        </w:rPr>
        <w:t>K</w:t>
      </w:r>
      <w:r w:rsidR="00F8085E" w:rsidRPr="00C17FA5">
        <w:rPr>
          <w:rFonts w:ascii="Trebuchet MS" w:hAnsi="Trebuchet MS"/>
          <w:sz w:val="20"/>
          <w:szCs w:val="20"/>
        </w:rPr>
        <w:t xml:space="preserve">onvolutter </w:t>
      </w:r>
      <w:r>
        <w:rPr>
          <w:rFonts w:ascii="Trebuchet MS" w:hAnsi="Trebuchet MS"/>
          <w:sz w:val="20"/>
          <w:szCs w:val="20"/>
        </w:rPr>
        <w:t>og</w:t>
      </w:r>
      <w:r w:rsidR="00F8085E" w:rsidRPr="00C17FA5">
        <w:rPr>
          <w:rFonts w:ascii="Trebuchet MS" w:hAnsi="Trebuchet MS"/>
          <w:sz w:val="20"/>
          <w:szCs w:val="20"/>
        </w:rPr>
        <w:t xml:space="preserve"> forsendelse av prøver fra produsenter til laboratoriet</w:t>
      </w:r>
    </w:p>
    <w:p w:rsidR="00F8085E" w:rsidRPr="00C17FA5" w:rsidRDefault="00F8085E" w:rsidP="00F8085E">
      <w:pPr>
        <w:numPr>
          <w:ilvl w:val="0"/>
          <w:numId w:val="3"/>
        </w:numPr>
        <w:autoSpaceDE w:val="0"/>
        <w:autoSpaceDN w:val="0"/>
        <w:adjustRightInd w:val="0"/>
        <w:rPr>
          <w:rFonts w:ascii="Trebuchet MS" w:hAnsi="Trebuchet MS"/>
          <w:sz w:val="20"/>
          <w:szCs w:val="20"/>
        </w:rPr>
      </w:pPr>
      <w:r w:rsidRPr="00C17FA5">
        <w:rPr>
          <w:rFonts w:ascii="Trebuchet MS" w:hAnsi="Trebuchet MS"/>
          <w:sz w:val="20"/>
          <w:szCs w:val="20"/>
        </w:rPr>
        <w:t>Medier og reagenser</w:t>
      </w:r>
    </w:p>
    <w:p w:rsidR="00F8085E" w:rsidRDefault="00F8085E" w:rsidP="00F8085E">
      <w:pPr>
        <w:numPr>
          <w:ilvl w:val="0"/>
          <w:numId w:val="3"/>
        </w:numPr>
        <w:autoSpaceDE w:val="0"/>
        <w:autoSpaceDN w:val="0"/>
        <w:adjustRightInd w:val="0"/>
        <w:spacing w:after="120"/>
        <w:rPr>
          <w:rFonts w:ascii="Trebuchet MS" w:hAnsi="Trebuchet MS"/>
          <w:sz w:val="20"/>
          <w:szCs w:val="20"/>
        </w:rPr>
      </w:pPr>
      <w:r w:rsidRPr="00C17FA5">
        <w:rPr>
          <w:rFonts w:ascii="Trebuchet MS" w:hAnsi="Trebuchet MS"/>
          <w:sz w:val="20"/>
          <w:szCs w:val="20"/>
        </w:rPr>
        <w:t>Arbeid med undersøkelser av prøvene</w:t>
      </w:r>
      <w:r>
        <w:rPr>
          <w:rFonts w:ascii="Trebuchet MS" w:hAnsi="Trebuchet MS"/>
          <w:sz w:val="20"/>
          <w:szCs w:val="20"/>
        </w:rPr>
        <w:t xml:space="preserve"> </w:t>
      </w:r>
    </w:p>
    <w:p w:rsidR="00F8085E" w:rsidRPr="008363BC" w:rsidRDefault="00F8085E" w:rsidP="00F8085E">
      <w:pPr>
        <w:autoSpaceDE w:val="0"/>
        <w:autoSpaceDN w:val="0"/>
        <w:adjustRightInd w:val="0"/>
        <w:spacing w:after="120"/>
        <w:rPr>
          <w:rFonts w:ascii="Trebuchet MS" w:hAnsi="Trebuchet MS"/>
          <w:sz w:val="20"/>
          <w:szCs w:val="20"/>
        </w:rPr>
      </w:pPr>
      <w:r w:rsidRPr="00E72F59">
        <w:rPr>
          <w:rFonts w:ascii="Trebuchet MS" w:hAnsi="Trebuchet MS"/>
          <w:sz w:val="20"/>
          <w:szCs w:val="20"/>
        </w:rPr>
        <w:t xml:space="preserve">dekkes av Mattilsynet. </w:t>
      </w:r>
      <w:r w:rsidRPr="008363BC">
        <w:rPr>
          <w:rFonts w:ascii="Trebuchet MS" w:hAnsi="Trebuchet MS"/>
          <w:sz w:val="20"/>
          <w:szCs w:val="20"/>
        </w:rPr>
        <w:t>Slakteriene dekker forsendelse av prøvetakingsutstyr til produsentene.</w:t>
      </w:r>
    </w:p>
    <w:p w:rsidR="00F8085E" w:rsidRDefault="00F8085E" w:rsidP="00F8085E">
      <w:pPr>
        <w:pStyle w:val="Tittel"/>
        <w:ind w:left="0" w:firstLine="0"/>
        <w:jc w:val="left"/>
        <w:rPr>
          <w:rFonts w:ascii="Trebuchet MS" w:hAnsi="Trebuchet MS"/>
          <w:sz w:val="24"/>
          <w:szCs w:val="24"/>
        </w:rPr>
      </w:pPr>
    </w:p>
    <w:p w:rsidR="00F8085E" w:rsidRPr="00380CE2" w:rsidRDefault="00F8085E" w:rsidP="00F8085E">
      <w:pPr>
        <w:pStyle w:val="Tittel"/>
        <w:ind w:left="0" w:firstLine="0"/>
        <w:jc w:val="left"/>
        <w:rPr>
          <w:rFonts w:ascii="Trebuchet MS" w:hAnsi="Trebuchet MS"/>
          <w:sz w:val="24"/>
          <w:szCs w:val="24"/>
        </w:rPr>
      </w:pPr>
      <w:r>
        <w:rPr>
          <w:rFonts w:ascii="Trebuchet MS" w:hAnsi="Trebuchet MS"/>
          <w:sz w:val="24"/>
          <w:szCs w:val="24"/>
        </w:rPr>
        <w:t>P</w:t>
      </w:r>
      <w:r w:rsidRPr="00380CE2">
        <w:rPr>
          <w:rFonts w:ascii="Trebuchet MS" w:hAnsi="Trebuchet MS"/>
          <w:sz w:val="24"/>
          <w:szCs w:val="24"/>
        </w:rPr>
        <w:t>røver uttatt på slakteri</w:t>
      </w:r>
    </w:p>
    <w:p w:rsidR="00F8085E" w:rsidRPr="00C17FA5" w:rsidRDefault="00F8085E" w:rsidP="00F8085E">
      <w:pPr>
        <w:jc w:val="both"/>
        <w:rPr>
          <w:rFonts w:ascii="Trebuchet MS" w:hAnsi="Trebuchet MS"/>
          <w:sz w:val="20"/>
          <w:szCs w:val="20"/>
        </w:rPr>
      </w:pPr>
      <w:r w:rsidRPr="00C17FA5">
        <w:rPr>
          <w:rFonts w:ascii="Trebuchet MS" w:hAnsi="Trebuchet MS"/>
          <w:sz w:val="20"/>
          <w:szCs w:val="20"/>
        </w:rPr>
        <w:t xml:space="preserve">Mattilsynet foretar </w:t>
      </w:r>
      <w:r>
        <w:rPr>
          <w:rFonts w:ascii="Trebuchet MS" w:hAnsi="Trebuchet MS"/>
          <w:sz w:val="20"/>
          <w:szCs w:val="20"/>
        </w:rPr>
        <w:t xml:space="preserve">og bekoster </w:t>
      </w:r>
      <w:r w:rsidRPr="00C17FA5">
        <w:rPr>
          <w:rFonts w:ascii="Trebuchet MS" w:hAnsi="Trebuchet MS"/>
          <w:sz w:val="20"/>
          <w:szCs w:val="20"/>
        </w:rPr>
        <w:t xml:space="preserve">prøvetaking og forsendelse til </w:t>
      </w:r>
      <w:r>
        <w:rPr>
          <w:rFonts w:ascii="Trebuchet MS" w:hAnsi="Trebuchet MS"/>
          <w:sz w:val="20"/>
          <w:szCs w:val="20"/>
        </w:rPr>
        <w:t xml:space="preserve">Veterinærinstituttets </w:t>
      </w:r>
      <w:r w:rsidRPr="00C17FA5">
        <w:rPr>
          <w:rFonts w:ascii="Trebuchet MS" w:hAnsi="Trebuchet MS"/>
          <w:sz w:val="20"/>
          <w:szCs w:val="20"/>
        </w:rPr>
        <w:t>laboratori</w:t>
      </w:r>
      <w:r>
        <w:rPr>
          <w:rFonts w:ascii="Trebuchet MS" w:hAnsi="Trebuchet MS"/>
          <w:sz w:val="20"/>
          <w:szCs w:val="20"/>
        </w:rPr>
        <w:t>um i Oslo</w:t>
      </w:r>
      <w:r w:rsidRPr="00C17FA5">
        <w:rPr>
          <w:rFonts w:ascii="Trebuchet MS" w:hAnsi="Trebuchet MS"/>
          <w:sz w:val="20"/>
          <w:szCs w:val="20"/>
        </w:rPr>
        <w:t xml:space="preserve">. Laboratorieanalyser dekkes av Mattilsynet </w:t>
      </w:r>
      <w:r>
        <w:rPr>
          <w:rFonts w:ascii="Trebuchet MS" w:hAnsi="Trebuchet MS"/>
          <w:sz w:val="20"/>
          <w:szCs w:val="20"/>
        </w:rPr>
        <w:t xml:space="preserve">sentralt </w:t>
      </w:r>
      <w:r w:rsidRPr="00C17FA5">
        <w:rPr>
          <w:rFonts w:ascii="Trebuchet MS" w:hAnsi="Trebuchet MS"/>
          <w:sz w:val="20"/>
          <w:szCs w:val="20"/>
        </w:rPr>
        <w:t>etter nærmere avtaler.</w:t>
      </w:r>
    </w:p>
    <w:p w:rsidR="00F8085E" w:rsidRPr="00C17FA5" w:rsidRDefault="00F8085E" w:rsidP="00F8085E">
      <w:pPr>
        <w:jc w:val="both"/>
        <w:rPr>
          <w:rFonts w:ascii="Trebuchet MS" w:hAnsi="Trebuchet MS"/>
          <w:sz w:val="20"/>
          <w:szCs w:val="20"/>
        </w:rPr>
      </w:pPr>
    </w:p>
    <w:p w:rsidR="00F8085E" w:rsidRPr="004A29A7" w:rsidRDefault="00F8085E" w:rsidP="00F8085E">
      <w:pPr>
        <w:jc w:val="both"/>
        <w:rPr>
          <w:rFonts w:ascii="Trebuchet MS" w:hAnsi="Trebuchet MS"/>
          <w:b/>
          <w:bCs/>
        </w:rPr>
      </w:pPr>
      <w:r w:rsidRPr="004A29A7">
        <w:rPr>
          <w:rFonts w:ascii="Trebuchet MS" w:hAnsi="Trebuchet MS"/>
          <w:b/>
          <w:bCs/>
        </w:rPr>
        <w:t>Koordinering og rapportering</w:t>
      </w:r>
    </w:p>
    <w:p w:rsidR="00F8085E" w:rsidRPr="00C17FA5" w:rsidRDefault="00F8085E" w:rsidP="00F8085E">
      <w:pPr>
        <w:jc w:val="both"/>
        <w:rPr>
          <w:rFonts w:ascii="Trebuchet MS" w:hAnsi="Trebuchet MS"/>
          <w:sz w:val="20"/>
          <w:szCs w:val="20"/>
        </w:rPr>
      </w:pPr>
      <w:r w:rsidRPr="004A29A7">
        <w:rPr>
          <w:rFonts w:ascii="Trebuchet MS" w:hAnsi="Trebuchet MS"/>
          <w:sz w:val="20"/>
          <w:szCs w:val="20"/>
        </w:rPr>
        <w:t xml:space="preserve">Veterinærinstituttet koordinerer handlingsplanen </w:t>
      </w:r>
      <w:r w:rsidRPr="003C1CEE">
        <w:rPr>
          <w:rFonts w:ascii="Trebuchet MS" w:hAnsi="Trebuchet MS"/>
          <w:sz w:val="20"/>
          <w:szCs w:val="20"/>
        </w:rPr>
        <w:t>som del av OK-programmet</w:t>
      </w:r>
      <w:r>
        <w:rPr>
          <w:rFonts w:ascii="Trebuchet MS" w:hAnsi="Trebuchet MS"/>
          <w:sz w:val="20"/>
          <w:szCs w:val="20"/>
        </w:rPr>
        <w:t>.</w:t>
      </w:r>
      <w:r w:rsidRPr="003C1CEE">
        <w:rPr>
          <w:rFonts w:ascii="Trebuchet MS" w:hAnsi="Trebuchet MS"/>
          <w:sz w:val="20"/>
          <w:szCs w:val="20"/>
        </w:rPr>
        <w:t xml:space="preserve"> </w:t>
      </w:r>
      <w:r>
        <w:rPr>
          <w:rFonts w:ascii="Trebuchet MS" w:hAnsi="Trebuchet MS"/>
          <w:sz w:val="20"/>
          <w:szCs w:val="20"/>
        </w:rPr>
        <w:t>Å</w:t>
      </w:r>
      <w:r w:rsidRPr="003C1CEE">
        <w:rPr>
          <w:rFonts w:ascii="Trebuchet MS" w:hAnsi="Trebuchet MS"/>
          <w:sz w:val="20"/>
          <w:szCs w:val="20"/>
        </w:rPr>
        <w:t>rsrapport</w:t>
      </w:r>
      <w:r>
        <w:rPr>
          <w:rFonts w:ascii="Trebuchet MS" w:hAnsi="Trebuchet MS"/>
          <w:sz w:val="20"/>
          <w:szCs w:val="20"/>
        </w:rPr>
        <w:t xml:space="preserve"> og</w:t>
      </w:r>
      <w:r w:rsidRPr="003C1CEE">
        <w:rPr>
          <w:rFonts w:ascii="Trebuchet MS" w:hAnsi="Trebuchet MS"/>
          <w:sz w:val="20"/>
          <w:szCs w:val="20"/>
        </w:rPr>
        <w:t xml:space="preserve"> </w:t>
      </w:r>
      <w:r>
        <w:rPr>
          <w:rFonts w:ascii="Trebuchet MS" w:hAnsi="Trebuchet MS"/>
          <w:sz w:val="20"/>
          <w:szCs w:val="20"/>
        </w:rPr>
        <w:t>a</w:t>
      </w:r>
      <w:r w:rsidRPr="003C1CEE">
        <w:rPr>
          <w:rFonts w:ascii="Trebuchet MS" w:hAnsi="Trebuchet MS"/>
          <w:sz w:val="20"/>
          <w:szCs w:val="20"/>
        </w:rPr>
        <w:t xml:space="preserve">nnen rådgivning vedrørende </w:t>
      </w:r>
      <w:r w:rsidRPr="003C1CEE">
        <w:rPr>
          <w:rFonts w:ascii="Trebuchet MS" w:hAnsi="Trebuchet MS"/>
          <w:i/>
          <w:sz w:val="20"/>
          <w:szCs w:val="20"/>
        </w:rPr>
        <w:t>Campylobacter</w:t>
      </w:r>
      <w:r w:rsidRPr="003C1CEE">
        <w:rPr>
          <w:rFonts w:ascii="Trebuchet MS" w:hAnsi="Trebuchet MS"/>
          <w:sz w:val="20"/>
          <w:szCs w:val="20"/>
        </w:rPr>
        <w:t xml:space="preserve"> </w:t>
      </w:r>
      <w:r>
        <w:rPr>
          <w:rFonts w:ascii="Trebuchet MS" w:hAnsi="Trebuchet MS"/>
          <w:sz w:val="20"/>
          <w:szCs w:val="20"/>
        </w:rPr>
        <w:t xml:space="preserve">spp. </w:t>
      </w:r>
      <w:r w:rsidRPr="003C1CEE">
        <w:rPr>
          <w:rFonts w:ascii="Trebuchet MS" w:hAnsi="Trebuchet MS"/>
          <w:sz w:val="20"/>
          <w:szCs w:val="20"/>
        </w:rPr>
        <w:t>skjer</w:t>
      </w:r>
      <w:r w:rsidRPr="004A29A7">
        <w:rPr>
          <w:rFonts w:ascii="Trebuchet MS" w:hAnsi="Trebuchet MS"/>
          <w:sz w:val="20"/>
          <w:szCs w:val="20"/>
        </w:rPr>
        <w:t xml:space="preserve"> som en del av V</w:t>
      </w:r>
      <w:r>
        <w:rPr>
          <w:rFonts w:ascii="Trebuchet MS" w:hAnsi="Trebuchet MS"/>
          <w:sz w:val="20"/>
          <w:szCs w:val="20"/>
        </w:rPr>
        <w:t>eterinærinstituttet</w:t>
      </w:r>
      <w:r w:rsidRPr="004A29A7">
        <w:rPr>
          <w:rFonts w:ascii="Trebuchet MS" w:hAnsi="Trebuchet MS"/>
          <w:sz w:val="20"/>
          <w:szCs w:val="20"/>
        </w:rPr>
        <w:t>s generelle forvaltningsstøtte.</w:t>
      </w:r>
    </w:p>
    <w:p w:rsidR="00EB3DF7" w:rsidRDefault="00EB3DF7" w:rsidP="00F8085E">
      <w:pPr>
        <w:rPr>
          <w:rFonts w:ascii="Trebuchet MS" w:hAnsi="Trebuchet MS"/>
        </w:rPr>
      </w:pPr>
    </w:p>
    <w:p w:rsidR="00EB3DF7" w:rsidRDefault="00EB3DF7" w:rsidP="00F8085E">
      <w:pPr>
        <w:rPr>
          <w:rFonts w:ascii="Trebuchet MS" w:hAnsi="Trebuchet MS"/>
        </w:rPr>
      </w:pPr>
    </w:p>
    <w:p w:rsidR="00EB3DF7" w:rsidRDefault="00EB3DF7" w:rsidP="00F8085E">
      <w:pPr>
        <w:rPr>
          <w:rFonts w:ascii="Trebuchet MS" w:hAnsi="Trebuchet MS"/>
        </w:rPr>
      </w:pPr>
    </w:p>
    <w:p w:rsidR="00EB3DF7" w:rsidRDefault="00EB3DF7" w:rsidP="00F8085E">
      <w:pPr>
        <w:rPr>
          <w:rFonts w:ascii="Trebuchet MS" w:hAnsi="Trebuchet MS"/>
        </w:rPr>
      </w:pPr>
    </w:p>
    <w:p w:rsidR="00EB3DF7" w:rsidRDefault="00EB3DF7" w:rsidP="00F8085E">
      <w:pPr>
        <w:rPr>
          <w:rFonts w:ascii="Trebuchet MS" w:hAnsi="Trebuchet MS"/>
        </w:rPr>
      </w:pPr>
    </w:p>
    <w:p w:rsidR="00EB3DF7" w:rsidRDefault="00EB3DF7" w:rsidP="00F8085E">
      <w:pPr>
        <w:rPr>
          <w:rFonts w:ascii="Trebuchet MS" w:hAnsi="Trebuchet MS"/>
        </w:rPr>
      </w:pPr>
    </w:p>
    <w:p w:rsidR="00EB3DF7" w:rsidRDefault="00EB3DF7" w:rsidP="00F8085E">
      <w:pPr>
        <w:rPr>
          <w:rFonts w:ascii="Trebuchet MS" w:hAnsi="Trebuchet MS"/>
        </w:rPr>
      </w:pPr>
    </w:p>
    <w:p w:rsidR="00EB3DF7" w:rsidRDefault="00EB3DF7" w:rsidP="00F8085E">
      <w:pPr>
        <w:rPr>
          <w:rFonts w:ascii="Trebuchet MS" w:hAnsi="Trebuchet MS"/>
        </w:rPr>
      </w:pPr>
    </w:p>
    <w:p w:rsidR="00EB3DF7" w:rsidRDefault="00EB3DF7" w:rsidP="00F8085E">
      <w:pPr>
        <w:rPr>
          <w:rFonts w:ascii="Trebuchet MS" w:hAnsi="Trebuchet MS"/>
        </w:rPr>
      </w:pPr>
    </w:p>
    <w:p w:rsidR="00EB3DF7" w:rsidRDefault="00EB3DF7" w:rsidP="00F8085E">
      <w:pPr>
        <w:rPr>
          <w:rFonts w:ascii="Trebuchet MS" w:hAnsi="Trebuchet MS"/>
        </w:rPr>
      </w:pPr>
    </w:p>
    <w:p w:rsidR="00EB3DF7" w:rsidRDefault="00EB3DF7" w:rsidP="00F8085E">
      <w:pPr>
        <w:rPr>
          <w:rFonts w:ascii="Trebuchet MS" w:hAnsi="Trebuchet MS"/>
        </w:rPr>
      </w:pPr>
    </w:p>
    <w:p w:rsidR="00EB3DF7" w:rsidRDefault="00EB3DF7" w:rsidP="00F8085E">
      <w:pPr>
        <w:rPr>
          <w:rFonts w:ascii="Trebuchet MS" w:hAnsi="Trebuchet MS"/>
        </w:rPr>
      </w:pPr>
    </w:p>
    <w:p w:rsidR="00EB3DF7" w:rsidRDefault="00EB3DF7" w:rsidP="00F8085E">
      <w:pPr>
        <w:rPr>
          <w:rFonts w:ascii="Trebuchet MS" w:hAnsi="Trebuchet MS"/>
        </w:rPr>
      </w:pPr>
    </w:p>
    <w:p w:rsidR="00EB3DF7" w:rsidRDefault="00EB3DF7" w:rsidP="00F8085E">
      <w:pPr>
        <w:rPr>
          <w:rFonts w:ascii="Trebuchet MS" w:hAnsi="Trebuchet MS"/>
        </w:rPr>
      </w:pPr>
    </w:p>
    <w:p w:rsidR="00EB3DF7" w:rsidRDefault="00EB3DF7" w:rsidP="00F8085E">
      <w:pPr>
        <w:rPr>
          <w:rFonts w:ascii="Trebuchet MS" w:hAnsi="Trebuchet MS"/>
        </w:rPr>
      </w:pPr>
    </w:p>
    <w:p w:rsidR="00EB3DF7" w:rsidRPr="00B31B79" w:rsidRDefault="00EB3DF7" w:rsidP="00EB3DF7">
      <w:pPr>
        <w:pStyle w:val="Overskrift1"/>
        <w:rPr>
          <w:rFonts w:ascii="Trebuchet MS" w:hAnsi="Trebuchet MS"/>
          <w:b w:val="0"/>
          <w:color w:val="003399"/>
          <w:sz w:val="56"/>
        </w:rPr>
      </w:pPr>
      <w:r w:rsidRPr="00AE2E9D">
        <w:rPr>
          <w:rFonts w:ascii="Trebuchet MS" w:hAnsi="Trebuchet MS"/>
          <w:b w:val="0"/>
          <w:color w:val="003399"/>
          <w:sz w:val="56"/>
          <w:szCs w:val="56"/>
        </w:rPr>
        <w:lastRenderedPageBreak/>
        <w:t xml:space="preserve">Handlingsplan mot </w:t>
      </w:r>
      <w:r w:rsidRPr="00AE2E9D">
        <w:rPr>
          <w:rFonts w:ascii="Trebuchet MS" w:hAnsi="Trebuchet MS"/>
          <w:b w:val="0"/>
          <w:i/>
          <w:iCs/>
          <w:color w:val="003399"/>
          <w:sz w:val="56"/>
          <w:szCs w:val="56"/>
        </w:rPr>
        <w:t>Campylo</w:t>
      </w:r>
      <w:r w:rsidRPr="00B31B79">
        <w:rPr>
          <w:rFonts w:ascii="Trebuchet MS" w:hAnsi="Trebuchet MS"/>
          <w:b w:val="0"/>
          <w:i/>
          <w:iCs/>
          <w:color w:val="003399"/>
          <w:sz w:val="56"/>
        </w:rPr>
        <w:t>bacter</w:t>
      </w:r>
      <w:r w:rsidRPr="00B31B79">
        <w:rPr>
          <w:rFonts w:ascii="Trebuchet MS" w:hAnsi="Trebuchet MS"/>
          <w:b w:val="0"/>
          <w:color w:val="003399"/>
          <w:sz w:val="56"/>
        </w:rPr>
        <w:t xml:space="preserve"> </w:t>
      </w:r>
      <w:r>
        <w:rPr>
          <w:rFonts w:ascii="Trebuchet MS" w:hAnsi="Trebuchet MS"/>
          <w:b w:val="0"/>
          <w:color w:val="003399"/>
          <w:sz w:val="56"/>
        </w:rPr>
        <w:t xml:space="preserve">spp. </w:t>
      </w:r>
      <w:r w:rsidRPr="00B31B79">
        <w:rPr>
          <w:rFonts w:ascii="Trebuchet MS" w:hAnsi="Trebuchet MS"/>
          <w:b w:val="0"/>
          <w:color w:val="003399"/>
          <w:sz w:val="56"/>
        </w:rPr>
        <w:t>hos slak</w:t>
      </w:r>
      <w:r w:rsidRPr="00AE2E9D">
        <w:rPr>
          <w:rFonts w:ascii="Trebuchet MS" w:hAnsi="Trebuchet MS"/>
          <w:b w:val="0"/>
          <w:color w:val="003399"/>
          <w:sz w:val="56"/>
        </w:rPr>
        <w:t>tekylling</w:t>
      </w:r>
    </w:p>
    <w:p w:rsidR="00EB3DF7" w:rsidRPr="00C17FA5" w:rsidRDefault="00EB3DF7" w:rsidP="00EB3DF7">
      <w:pPr>
        <w:ind w:left="360"/>
        <w:rPr>
          <w:rFonts w:ascii="Trebuchet MS" w:eastAsia="Arial Unicode MS" w:hAnsi="Trebuchet MS"/>
        </w:rPr>
      </w:pPr>
    </w:p>
    <w:p w:rsidR="00EB3DF7" w:rsidRPr="003041D2" w:rsidRDefault="00EB3DF7" w:rsidP="00EB3DF7">
      <w:pPr>
        <w:pStyle w:val="Overskrift2"/>
        <w:jc w:val="left"/>
        <w:rPr>
          <w:rFonts w:ascii="Trebuchet MS" w:hAnsi="Trebuchet MS"/>
          <w:bCs/>
          <w:color w:val="003399"/>
        </w:rPr>
      </w:pPr>
      <w:r w:rsidRPr="003041D2">
        <w:rPr>
          <w:rFonts w:ascii="Trebuchet MS" w:hAnsi="Trebuchet MS"/>
          <w:bCs/>
          <w:color w:val="003399"/>
        </w:rPr>
        <w:t>Vedlegg 20</w:t>
      </w:r>
      <w:r>
        <w:rPr>
          <w:rFonts w:ascii="Trebuchet MS" w:hAnsi="Trebuchet MS"/>
          <w:bCs/>
          <w:color w:val="003399"/>
        </w:rPr>
        <w:t>1</w:t>
      </w:r>
      <w:r w:rsidR="00A33648">
        <w:rPr>
          <w:rFonts w:ascii="Trebuchet MS" w:hAnsi="Trebuchet MS"/>
          <w:bCs/>
          <w:color w:val="003399"/>
        </w:rPr>
        <w:t>9</w:t>
      </w:r>
    </w:p>
    <w:p w:rsidR="00EB3DF7" w:rsidRDefault="00EB3DF7" w:rsidP="00EB3DF7">
      <w:pPr>
        <w:ind w:left="360"/>
        <w:rPr>
          <w:rFonts w:ascii="Trebuchet MS" w:hAnsi="Trebuchet MS"/>
        </w:rPr>
      </w:pPr>
    </w:p>
    <w:p w:rsidR="00EB3DF7" w:rsidRPr="00C17FA5" w:rsidRDefault="00EB3DF7" w:rsidP="00EB3DF7">
      <w:pPr>
        <w:ind w:left="360"/>
        <w:rPr>
          <w:rFonts w:ascii="Trebuchet MS" w:hAnsi="Trebuchet MS"/>
        </w:rPr>
      </w:pPr>
    </w:p>
    <w:p w:rsidR="00EB3DF7" w:rsidRDefault="00EB3DF7" w:rsidP="00EB3DF7">
      <w:pPr>
        <w:ind w:left="360"/>
        <w:rPr>
          <w:rFonts w:ascii="Trebuchet MS" w:hAnsi="Trebuchet MS"/>
          <w:color w:val="003399"/>
          <w:sz w:val="22"/>
          <w:szCs w:val="22"/>
        </w:rPr>
      </w:pPr>
      <w:r w:rsidRPr="00D8254F">
        <w:rPr>
          <w:rFonts w:ascii="Trebuchet MS" w:hAnsi="Trebuchet MS"/>
          <w:color w:val="003399"/>
          <w:sz w:val="22"/>
          <w:szCs w:val="22"/>
        </w:rPr>
        <w:t>Historikk – endringer i handlingsplanen</w:t>
      </w:r>
    </w:p>
    <w:p w:rsidR="00401568" w:rsidRDefault="001105B9" w:rsidP="00EB3DF7">
      <w:pPr>
        <w:ind w:left="360"/>
        <w:rPr>
          <w:rFonts w:ascii="Trebuchet MS" w:hAnsi="Trebuchet MS"/>
          <w:color w:val="003399"/>
          <w:sz w:val="22"/>
          <w:szCs w:val="22"/>
        </w:rPr>
      </w:pPr>
      <w:hyperlink r:id="rId7" w:history="1">
        <w:r w:rsidR="0016087B" w:rsidRPr="0016087B">
          <w:rPr>
            <w:rStyle w:val="Hyperkobling"/>
            <w:rFonts w:ascii="Trebuchet MS" w:hAnsi="Trebuchet MS"/>
            <w:sz w:val="22"/>
            <w:szCs w:val="22"/>
          </w:rPr>
          <w:t>Historikk handlingsplanen Campylobacter 2019.doc</w:t>
        </w:r>
      </w:hyperlink>
    </w:p>
    <w:p w:rsidR="00F8085E" w:rsidRDefault="00F8085E"/>
    <w:p w:rsidR="00B31C34" w:rsidRPr="00D8254F" w:rsidRDefault="00B31C34" w:rsidP="00B31C34">
      <w:pPr>
        <w:ind w:left="360"/>
        <w:rPr>
          <w:rFonts w:ascii="Trebuchet MS" w:hAnsi="Trebuchet MS"/>
          <w:color w:val="003399"/>
          <w:sz w:val="22"/>
          <w:szCs w:val="22"/>
        </w:rPr>
      </w:pPr>
      <w:r w:rsidRPr="00D8254F">
        <w:rPr>
          <w:rFonts w:ascii="Trebuchet MS" w:hAnsi="Trebuchet MS"/>
          <w:color w:val="003399"/>
          <w:sz w:val="22"/>
          <w:szCs w:val="22"/>
        </w:rPr>
        <w:t xml:space="preserve">Infoskriv – </w:t>
      </w:r>
      <w:r>
        <w:rPr>
          <w:rFonts w:ascii="Trebuchet MS" w:hAnsi="Trebuchet MS"/>
          <w:color w:val="003399"/>
          <w:sz w:val="22"/>
          <w:szCs w:val="22"/>
        </w:rPr>
        <w:t xml:space="preserve">riktig </w:t>
      </w:r>
      <w:r w:rsidRPr="00D8254F">
        <w:rPr>
          <w:rFonts w:ascii="Trebuchet MS" w:hAnsi="Trebuchet MS"/>
          <w:color w:val="003399"/>
          <w:sz w:val="22"/>
          <w:szCs w:val="22"/>
        </w:rPr>
        <w:t>prøveuttak i besetning</w:t>
      </w:r>
    </w:p>
    <w:p w:rsidR="00B31C34" w:rsidRPr="00D8254F" w:rsidRDefault="00A33648" w:rsidP="00B31C34">
      <w:pPr>
        <w:ind w:left="360"/>
        <w:rPr>
          <w:rFonts w:ascii="Trebuchet MS" w:hAnsi="Trebuchet MS"/>
          <w:sz w:val="22"/>
          <w:szCs w:val="22"/>
        </w:rPr>
      </w:pPr>
      <w:r>
        <w:rPr>
          <w:rFonts w:ascii="Trebuchet MS" w:hAnsi="Trebuchet MS"/>
          <w:sz w:val="22"/>
          <w:szCs w:val="22"/>
        </w:rPr>
        <w:object w:dxaOrig="1550" w:dyaOrig="991" w14:anchorId="3BAAA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Acrobat.Document.DC" ShapeID="_x0000_i1025" DrawAspect="Icon" ObjectID="_1618902404" r:id="rId9"/>
        </w:object>
      </w:r>
    </w:p>
    <w:p w:rsidR="00B31C34" w:rsidRDefault="00B31C34" w:rsidP="00B31C34">
      <w:pPr>
        <w:ind w:left="360"/>
        <w:rPr>
          <w:rFonts w:ascii="Trebuchet MS" w:hAnsi="Trebuchet MS"/>
          <w:sz w:val="22"/>
          <w:szCs w:val="22"/>
        </w:rPr>
      </w:pPr>
    </w:p>
    <w:p w:rsidR="00B31C34" w:rsidRPr="00D8254F" w:rsidRDefault="00B31C34" w:rsidP="00B31C34">
      <w:pPr>
        <w:pStyle w:val="Topptekst"/>
        <w:tabs>
          <w:tab w:val="clear" w:pos="4536"/>
          <w:tab w:val="clear" w:pos="9072"/>
        </w:tabs>
        <w:overflowPunct/>
        <w:autoSpaceDE/>
        <w:autoSpaceDN/>
        <w:adjustRightInd/>
        <w:ind w:left="360"/>
        <w:textAlignment w:val="auto"/>
        <w:rPr>
          <w:rFonts w:ascii="Trebuchet MS" w:hAnsi="Trebuchet MS"/>
          <w:color w:val="003399"/>
          <w:sz w:val="22"/>
          <w:szCs w:val="22"/>
        </w:rPr>
      </w:pPr>
      <w:r w:rsidRPr="00D8254F">
        <w:rPr>
          <w:rFonts w:ascii="Trebuchet MS" w:hAnsi="Trebuchet MS"/>
          <w:color w:val="003399"/>
          <w:sz w:val="22"/>
          <w:szCs w:val="22"/>
        </w:rPr>
        <w:t>Infoskriv</w:t>
      </w:r>
      <w:r>
        <w:rPr>
          <w:rFonts w:ascii="Trebuchet MS" w:hAnsi="Trebuchet MS"/>
          <w:color w:val="003399"/>
          <w:sz w:val="22"/>
          <w:szCs w:val="22"/>
        </w:rPr>
        <w:t>/skjema</w:t>
      </w:r>
      <w:r w:rsidRPr="00D8254F">
        <w:rPr>
          <w:rFonts w:ascii="Trebuchet MS" w:hAnsi="Trebuchet MS"/>
          <w:color w:val="003399"/>
          <w:sz w:val="22"/>
          <w:szCs w:val="22"/>
        </w:rPr>
        <w:t xml:space="preserve"> – prøveuttak </w:t>
      </w:r>
      <w:r>
        <w:rPr>
          <w:rFonts w:ascii="Trebuchet MS" w:hAnsi="Trebuchet MS"/>
          <w:color w:val="003399"/>
          <w:sz w:val="22"/>
          <w:szCs w:val="22"/>
        </w:rPr>
        <w:t>i besetning</w:t>
      </w:r>
    </w:p>
    <w:p w:rsidR="00C74DAA" w:rsidRDefault="001105B9" w:rsidP="00B31C34">
      <w:pPr>
        <w:pStyle w:val="Topptekst"/>
        <w:tabs>
          <w:tab w:val="clear" w:pos="4536"/>
          <w:tab w:val="clear" w:pos="9072"/>
        </w:tabs>
        <w:overflowPunct/>
        <w:autoSpaceDE/>
        <w:autoSpaceDN/>
        <w:adjustRightInd/>
        <w:ind w:left="360"/>
        <w:textAlignment w:val="auto"/>
        <w:rPr>
          <w:rFonts w:ascii="Trebuchet MS" w:hAnsi="Trebuchet MS"/>
          <w:color w:val="003399"/>
          <w:sz w:val="22"/>
          <w:szCs w:val="22"/>
        </w:rPr>
      </w:pPr>
      <w:hyperlink r:id="rId10" w:history="1">
        <w:r w:rsidR="007A01CA" w:rsidRPr="007A01CA">
          <w:rPr>
            <w:rStyle w:val="Hyperkobling"/>
            <w:rFonts w:ascii="Trebuchet MS" w:hAnsi="Trebuchet MS"/>
            <w:sz w:val="22"/>
            <w:szCs w:val="22"/>
          </w:rPr>
          <w:t>Skjema campylobacter_besetning_2019.docx</w:t>
        </w:r>
      </w:hyperlink>
    </w:p>
    <w:p w:rsidR="007A01CA" w:rsidRDefault="007A01CA" w:rsidP="00B31C34">
      <w:pPr>
        <w:pStyle w:val="Topptekst"/>
        <w:tabs>
          <w:tab w:val="clear" w:pos="4536"/>
          <w:tab w:val="clear" w:pos="9072"/>
        </w:tabs>
        <w:overflowPunct/>
        <w:autoSpaceDE/>
        <w:autoSpaceDN/>
        <w:adjustRightInd/>
        <w:ind w:left="360"/>
        <w:textAlignment w:val="auto"/>
        <w:rPr>
          <w:rFonts w:ascii="Trebuchet MS" w:hAnsi="Trebuchet MS"/>
          <w:color w:val="003399"/>
          <w:sz w:val="22"/>
          <w:szCs w:val="22"/>
        </w:rPr>
      </w:pPr>
    </w:p>
    <w:p w:rsidR="00B31C34" w:rsidRDefault="00B31C34" w:rsidP="00B31C34">
      <w:pPr>
        <w:pStyle w:val="Topptekst"/>
        <w:tabs>
          <w:tab w:val="clear" w:pos="4536"/>
          <w:tab w:val="clear" w:pos="9072"/>
        </w:tabs>
        <w:overflowPunct/>
        <w:autoSpaceDE/>
        <w:autoSpaceDN/>
        <w:adjustRightInd/>
        <w:ind w:left="360"/>
        <w:textAlignment w:val="auto"/>
        <w:rPr>
          <w:rFonts w:ascii="Trebuchet MS" w:hAnsi="Trebuchet MS"/>
          <w:color w:val="003399"/>
          <w:sz w:val="22"/>
          <w:szCs w:val="22"/>
        </w:rPr>
      </w:pPr>
      <w:r w:rsidRPr="00D8254F">
        <w:rPr>
          <w:rFonts w:ascii="Trebuchet MS" w:hAnsi="Trebuchet MS"/>
          <w:color w:val="003399"/>
          <w:sz w:val="22"/>
          <w:szCs w:val="22"/>
        </w:rPr>
        <w:t>Infoskriv</w:t>
      </w:r>
      <w:r>
        <w:rPr>
          <w:rFonts w:ascii="Trebuchet MS" w:hAnsi="Trebuchet MS"/>
          <w:color w:val="003399"/>
          <w:sz w:val="22"/>
          <w:szCs w:val="22"/>
        </w:rPr>
        <w:t>/skjema</w:t>
      </w:r>
      <w:r w:rsidRPr="00D8254F">
        <w:rPr>
          <w:rFonts w:ascii="Trebuchet MS" w:hAnsi="Trebuchet MS"/>
          <w:color w:val="003399"/>
          <w:sz w:val="22"/>
          <w:szCs w:val="22"/>
        </w:rPr>
        <w:t xml:space="preserve"> – prøveuttak på slakteri</w:t>
      </w:r>
    </w:p>
    <w:p w:rsidR="00B6778A" w:rsidRPr="00D8254F" w:rsidRDefault="001105B9" w:rsidP="00B31C34">
      <w:pPr>
        <w:pStyle w:val="Topptekst"/>
        <w:tabs>
          <w:tab w:val="clear" w:pos="4536"/>
          <w:tab w:val="clear" w:pos="9072"/>
        </w:tabs>
        <w:overflowPunct/>
        <w:autoSpaceDE/>
        <w:autoSpaceDN/>
        <w:adjustRightInd/>
        <w:ind w:left="360"/>
        <w:textAlignment w:val="auto"/>
        <w:rPr>
          <w:rFonts w:ascii="Trebuchet MS" w:hAnsi="Trebuchet MS"/>
          <w:color w:val="003399"/>
          <w:sz w:val="22"/>
          <w:szCs w:val="22"/>
        </w:rPr>
      </w:pPr>
      <w:hyperlink r:id="rId11" w:history="1">
        <w:r w:rsidR="009B678B" w:rsidRPr="009B678B">
          <w:rPr>
            <w:rStyle w:val="Hyperkobling"/>
            <w:rFonts w:ascii="Trebuchet MS" w:hAnsi="Trebuchet MS"/>
            <w:sz w:val="22"/>
            <w:szCs w:val="22"/>
          </w:rPr>
          <w:t>Skjema campylobacter slakteri 2019.docx</w:t>
        </w:r>
      </w:hyperlink>
    </w:p>
    <w:p w:rsidR="00B6778A" w:rsidRDefault="00B6778A" w:rsidP="005D0A7A">
      <w:pPr>
        <w:pStyle w:val="Topptekst"/>
        <w:ind w:left="360"/>
        <w:rPr>
          <w:rFonts w:ascii="Trebuchet MS" w:hAnsi="Trebuchet MS"/>
          <w:color w:val="003399"/>
          <w:sz w:val="22"/>
          <w:szCs w:val="22"/>
        </w:rPr>
      </w:pPr>
    </w:p>
    <w:p w:rsidR="005D0A7A" w:rsidRPr="00264999" w:rsidRDefault="005D0A7A" w:rsidP="005D0A7A">
      <w:pPr>
        <w:pStyle w:val="Topptekst"/>
        <w:tabs>
          <w:tab w:val="clear" w:pos="4536"/>
          <w:tab w:val="clear" w:pos="9072"/>
        </w:tabs>
        <w:overflowPunct/>
        <w:autoSpaceDE/>
        <w:autoSpaceDN/>
        <w:adjustRightInd/>
        <w:ind w:left="360"/>
        <w:textAlignment w:val="auto"/>
        <w:rPr>
          <w:rFonts w:ascii="Trebuchet MS" w:hAnsi="Trebuchet MS"/>
          <w:color w:val="003399"/>
          <w:sz w:val="22"/>
          <w:szCs w:val="22"/>
        </w:rPr>
      </w:pPr>
      <w:r w:rsidRPr="00264999">
        <w:rPr>
          <w:rFonts w:ascii="Trebuchet MS" w:hAnsi="Trebuchet MS"/>
          <w:color w:val="003399"/>
          <w:sz w:val="22"/>
          <w:szCs w:val="22"/>
        </w:rPr>
        <w:t>Retningslinjen Campylobacter i slaktekylling – kartlegging og tiltak</w:t>
      </w:r>
    </w:p>
    <w:p w:rsidR="005D0A7A" w:rsidRPr="0028250D" w:rsidRDefault="005D0A7A" w:rsidP="005D0A7A">
      <w:pPr>
        <w:pStyle w:val="Topptekst"/>
        <w:ind w:left="360"/>
        <w:rPr>
          <w:rFonts w:ascii="Trebuchet MS" w:hAnsi="Trebuchet MS"/>
          <w:color w:val="003399"/>
          <w:sz w:val="22"/>
          <w:szCs w:val="22"/>
        </w:rPr>
      </w:pPr>
      <w:r>
        <w:rPr>
          <w:rFonts w:ascii="Trebuchet MS" w:hAnsi="Trebuchet MS"/>
          <w:color w:val="003399"/>
          <w:sz w:val="22"/>
          <w:szCs w:val="22"/>
        </w:rPr>
        <w:t>(</w:t>
      </w:r>
      <w:r w:rsidRPr="0028250D">
        <w:rPr>
          <w:rFonts w:ascii="Trebuchet MS" w:hAnsi="Trebuchet MS"/>
          <w:color w:val="003399"/>
          <w:sz w:val="22"/>
          <w:szCs w:val="22"/>
        </w:rPr>
        <w:t xml:space="preserve">Denne retningslinjen erstatter </w:t>
      </w:r>
      <w:r>
        <w:rPr>
          <w:rFonts w:ascii="Trebuchet MS" w:hAnsi="Trebuchet MS"/>
          <w:color w:val="003399"/>
          <w:sz w:val="22"/>
          <w:szCs w:val="22"/>
        </w:rPr>
        <w:t xml:space="preserve">både instruks og </w:t>
      </w:r>
      <w:r w:rsidRPr="0028250D">
        <w:rPr>
          <w:rFonts w:ascii="Trebuchet MS" w:hAnsi="Trebuchet MS"/>
          <w:color w:val="003399"/>
          <w:sz w:val="22"/>
          <w:szCs w:val="22"/>
        </w:rPr>
        <w:t>v</w:t>
      </w:r>
      <w:r>
        <w:rPr>
          <w:rFonts w:ascii="Trebuchet MS" w:hAnsi="Trebuchet MS"/>
          <w:color w:val="003399"/>
          <w:sz w:val="22"/>
          <w:szCs w:val="22"/>
        </w:rPr>
        <w:t>eileder</w:t>
      </w:r>
      <w:r w:rsidRPr="0028250D">
        <w:rPr>
          <w:rFonts w:ascii="Trebuchet MS" w:hAnsi="Trebuchet MS"/>
          <w:color w:val="003399"/>
          <w:sz w:val="22"/>
          <w:szCs w:val="22"/>
        </w:rPr>
        <w:t xml:space="preserve"> til instruksen av 01.07.2004</w:t>
      </w:r>
      <w:r>
        <w:rPr>
          <w:rFonts w:ascii="Trebuchet MS" w:hAnsi="Trebuchet MS"/>
          <w:color w:val="003399"/>
          <w:sz w:val="22"/>
          <w:szCs w:val="22"/>
        </w:rPr>
        <w:t>)</w:t>
      </w:r>
      <w:r w:rsidRPr="0028250D">
        <w:rPr>
          <w:rFonts w:ascii="Trebuchet MS" w:hAnsi="Trebuchet MS"/>
          <w:color w:val="003399"/>
          <w:sz w:val="22"/>
          <w:szCs w:val="22"/>
        </w:rPr>
        <w:t xml:space="preserve"> </w:t>
      </w:r>
    </w:p>
    <w:bookmarkStart w:id="2" w:name="_MON_1587195206"/>
    <w:bookmarkEnd w:id="2"/>
    <w:p w:rsidR="005D0A7A" w:rsidRDefault="00176F53" w:rsidP="005D0A7A">
      <w:pPr>
        <w:pStyle w:val="Topptekst"/>
        <w:tabs>
          <w:tab w:val="clear" w:pos="4536"/>
          <w:tab w:val="clear" w:pos="9072"/>
        </w:tabs>
        <w:overflowPunct/>
        <w:autoSpaceDE/>
        <w:autoSpaceDN/>
        <w:adjustRightInd/>
        <w:ind w:left="360"/>
        <w:textAlignment w:val="auto"/>
        <w:rPr>
          <w:rFonts w:ascii="Trebuchet MS" w:hAnsi="Trebuchet MS" w:cs="Arial"/>
          <w:color w:val="003399"/>
          <w:sz w:val="22"/>
          <w:szCs w:val="22"/>
        </w:rPr>
      </w:pPr>
      <w:r>
        <w:rPr>
          <w:rFonts w:ascii="Trebuchet MS" w:hAnsi="Trebuchet MS"/>
          <w:color w:val="003399"/>
          <w:sz w:val="22"/>
          <w:szCs w:val="22"/>
        </w:rPr>
        <w:object w:dxaOrig="1534" w:dyaOrig="993" w14:anchorId="17503073">
          <v:shape id="_x0000_i1026" type="#_x0000_t75" style="width:76.5pt;height:49.5pt" o:ole="">
            <v:imagedata r:id="rId12" o:title=""/>
          </v:shape>
          <o:OLEObject Type="Embed" ProgID="Word.Document.12" ShapeID="_x0000_i1026" DrawAspect="Icon" ObjectID="_1618902405" r:id="rId13">
            <o:FieldCodes>\s</o:FieldCodes>
          </o:OLEObject>
        </w:object>
      </w:r>
    </w:p>
    <w:p w:rsidR="005D0A7A" w:rsidRPr="00D8254F" w:rsidRDefault="005D0A7A" w:rsidP="005D0A7A">
      <w:pPr>
        <w:ind w:left="360"/>
        <w:rPr>
          <w:rFonts w:ascii="Trebuchet MS" w:hAnsi="Trebuchet MS"/>
          <w:sz w:val="22"/>
          <w:szCs w:val="22"/>
        </w:rPr>
      </w:pPr>
    </w:p>
    <w:p w:rsidR="00F8085E" w:rsidRPr="00F8085E" w:rsidRDefault="00F8085E"/>
    <w:p w:rsidR="00AE6561" w:rsidRPr="00F8085E" w:rsidRDefault="00AE6561"/>
    <w:p w:rsidR="00AE6561" w:rsidRPr="00F8085E" w:rsidRDefault="00AE6561"/>
    <w:p w:rsidR="00AE6561" w:rsidRPr="00F8085E" w:rsidRDefault="00AE6561"/>
    <w:p w:rsidR="00AE6561" w:rsidRPr="00F8085E" w:rsidRDefault="00AE6561"/>
    <w:p w:rsidR="00AE6561" w:rsidRDefault="00AE6561"/>
    <w:sectPr w:rsidR="00AE6561" w:rsidSect="00030659">
      <w:footerReference w:type="default" r:id="rId14"/>
      <w:pgSz w:w="11906" w:h="16838" w:code="9"/>
      <w:pgMar w:top="1418" w:right="1418"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5B9" w:rsidRDefault="001105B9" w:rsidP="00AE6561">
      <w:r>
        <w:separator/>
      </w:r>
    </w:p>
  </w:endnote>
  <w:endnote w:type="continuationSeparator" w:id="0">
    <w:p w:rsidR="001105B9" w:rsidRDefault="001105B9" w:rsidP="00AE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725848"/>
      <w:docPartObj>
        <w:docPartGallery w:val="Page Numbers (Bottom of Page)"/>
        <w:docPartUnique/>
      </w:docPartObj>
    </w:sdtPr>
    <w:sdtEndPr/>
    <w:sdtContent>
      <w:p w:rsidR="00030659" w:rsidRDefault="00030659">
        <w:pPr>
          <w:pStyle w:val="Bunntekst"/>
          <w:jc w:val="right"/>
        </w:pPr>
        <w:r>
          <w:fldChar w:fldCharType="begin"/>
        </w:r>
        <w:r>
          <w:instrText>PAGE   \* MERGEFORMAT</w:instrText>
        </w:r>
        <w:r>
          <w:fldChar w:fldCharType="separate"/>
        </w:r>
        <w:r w:rsidR="005958E2">
          <w:rPr>
            <w:noProof/>
          </w:rPr>
          <w:t>6</w:t>
        </w:r>
        <w:r>
          <w:fldChar w:fldCharType="end"/>
        </w:r>
      </w:p>
    </w:sdtContent>
  </w:sdt>
  <w:p w:rsidR="00AE6561" w:rsidRDefault="00AE656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5B9" w:rsidRDefault="001105B9" w:rsidP="00AE6561">
      <w:r>
        <w:separator/>
      </w:r>
    </w:p>
  </w:footnote>
  <w:footnote w:type="continuationSeparator" w:id="0">
    <w:p w:rsidR="001105B9" w:rsidRDefault="001105B9" w:rsidP="00AE6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65D67"/>
    <w:multiLevelType w:val="hybridMultilevel"/>
    <w:tmpl w:val="DFE840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E620305"/>
    <w:multiLevelType w:val="hybridMultilevel"/>
    <w:tmpl w:val="73202E5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694455A"/>
    <w:multiLevelType w:val="hybridMultilevel"/>
    <w:tmpl w:val="7CBE1A2A"/>
    <w:lvl w:ilvl="0" w:tplc="2500B388">
      <w:start w:val="1"/>
      <w:numFmt w:val="bullet"/>
      <w:lvlText w:val=""/>
      <w:lvlJc w:val="left"/>
      <w:pPr>
        <w:tabs>
          <w:tab w:val="num" w:pos="567"/>
        </w:tabs>
        <w:ind w:left="567" w:hanging="567"/>
      </w:pPr>
      <w:rPr>
        <w:rFonts w:ascii="Symbol" w:hAnsi="Symbol"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61"/>
    <w:rsid w:val="00030659"/>
    <w:rsid w:val="000F6860"/>
    <w:rsid w:val="001105B9"/>
    <w:rsid w:val="00151559"/>
    <w:rsid w:val="0016087B"/>
    <w:rsid w:val="00176F53"/>
    <w:rsid w:val="001C3DC2"/>
    <w:rsid w:val="001C52F2"/>
    <w:rsid w:val="002706FE"/>
    <w:rsid w:val="00371574"/>
    <w:rsid w:val="00381DB9"/>
    <w:rsid w:val="00401568"/>
    <w:rsid w:val="00460749"/>
    <w:rsid w:val="004C225D"/>
    <w:rsid w:val="005020E7"/>
    <w:rsid w:val="005736F2"/>
    <w:rsid w:val="00577CB2"/>
    <w:rsid w:val="00586123"/>
    <w:rsid w:val="00591B3E"/>
    <w:rsid w:val="005958E2"/>
    <w:rsid w:val="005D0A7A"/>
    <w:rsid w:val="005D75B6"/>
    <w:rsid w:val="006E70B6"/>
    <w:rsid w:val="007718FC"/>
    <w:rsid w:val="007A01CA"/>
    <w:rsid w:val="00825CAB"/>
    <w:rsid w:val="008D548C"/>
    <w:rsid w:val="009B678B"/>
    <w:rsid w:val="009C2CA7"/>
    <w:rsid w:val="009E2F5B"/>
    <w:rsid w:val="00A16211"/>
    <w:rsid w:val="00A33648"/>
    <w:rsid w:val="00AE6561"/>
    <w:rsid w:val="00B21989"/>
    <w:rsid w:val="00B31C34"/>
    <w:rsid w:val="00B465F3"/>
    <w:rsid w:val="00B65970"/>
    <w:rsid w:val="00B6778A"/>
    <w:rsid w:val="00BC4F38"/>
    <w:rsid w:val="00C74DAA"/>
    <w:rsid w:val="00D8648A"/>
    <w:rsid w:val="00D93A92"/>
    <w:rsid w:val="00DC505D"/>
    <w:rsid w:val="00E05509"/>
    <w:rsid w:val="00EB3DF7"/>
    <w:rsid w:val="00F41D76"/>
    <w:rsid w:val="00F53D8C"/>
    <w:rsid w:val="00F8085E"/>
    <w:rsid w:val="00FB21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46CD7-5133-404A-83C3-182202DC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61"/>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AE6561"/>
    <w:pPr>
      <w:keepNext/>
      <w:outlineLvl w:val="0"/>
    </w:pPr>
    <w:rPr>
      <w:b/>
      <w:bCs/>
    </w:rPr>
  </w:style>
  <w:style w:type="paragraph" w:styleId="Overskrift2">
    <w:name w:val="heading 2"/>
    <w:basedOn w:val="Normal"/>
    <w:next w:val="Normal"/>
    <w:link w:val="Overskrift2Tegn"/>
    <w:qFormat/>
    <w:rsid w:val="00AE6561"/>
    <w:pPr>
      <w:keepNext/>
      <w:jc w:val="center"/>
      <w:outlineLvl w:val="1"/>
    </w:pPr>
    <w:rPr>
      <w:rFonts w:ascii="Comic Sans MS" w:eastAsia="Arial Unicode MS" w:hAnsi="Comic Sans MS"/>
      <w:sz w:val="40"/>
    </w:rPr>
  </w:style>
  <w:style w:type="paragraph" w:styleId="Overskrift3">
    <w:name w:val="heading 3"/>
    <w:basedOn w:val="Normal"/>
    <w:next w:val="Normal"/>
    <w:link w:val="Overskrift3Tegn"/>
    <w:uiPriority w:val="9"/>
    <w:semiHidden/>
    <w:unhideWhenUsed/>
    <w:qFormat/>
    <w:rsid w:val="00AE6561"/>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AE6561"/>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qFormat/>
    <w:rsid w:val="00B65970"/>
    <w:pPr>
      <w:keepNext/>
      <w:jc w:val="both"/>
      <w:outlineLvl w:val="4"/>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E6561"/>
    <w:rPr>
      <w:rFonts w:ascii="Times New Roman" w:eastAsia="Times New Roman" w:hAnsi="Times New Roman" w:cs="Times New Roman"/>
      <w:b/>
      <w:bCs/>
      <w:sz w:val="24"/>
      <w:szCs w:val="24"/>
      <w:lang w:eastAsia="nb-NO"/>
    </w:rPr>
  </w:style>
  <w:style w:type="character" w:customStyle="1" w:styleId="Overskrift2Tegn">
    <w:name w:val="Overskrift 2 Tegn"/>
    <w:basedOn w:val="Standardskriftforavsnitt"/>
    <w:link w:val="Overskrift2"/>
    <w:rsid w:val="00AE6561"/>
    <w:rPr>
      <w:rFonts w:ascii="Comic Sans MS" w:eastAsia="Arial Unicode MS" w:hAnsi="Comic Sans MS" w:cs="Times New Roman"/>
      <w:sz w:val="40"/>
      <w:szCs w:val="24"/>
      <w:lang w:eastAsia="nb-NO"/>
    </w:rPr>
  </w:style>
  <w:style w:type="paragraph" w:styleId="Topptekst">
    <w:name w:val="header"/>
    <w:basedOn w:val="Normal"/>
    <w:link w:val="TopptekstTegn"/>
    <w:rsid w:val="00AE6561"/>
    <w:pPr>
      <w:tabs>
        <w:tab w:val="center" w:pos="4536"/>
        <w:tab w:val="right" w:pos="9072"/>
      </w:tabs>
      <w:overflowPunct w:val="0"/>
      <w:autoSpaceDE w:val="0"/>
      <w:autoSpaceDN w:val="0"/>
      <w:adjustRightInd w:val="0"/>
      <w:textAlignment w:val="baseline"/>
    </w:pPr>
    <w:rPr>
      <w:rFonts w:ascii="Century Schoolbook" w:hAnsi="Century Schoolbook"/>
      <w:szCs w:val="20"/>
    </w:rPr>
  </w:style>
  <w:style w:type="character" w:customStyle="1" w:styleId="TopptekstTegn">
    <w:name w:val="Topptekst Tegn"/>
    <w:basedOn w:val="Standardskriftforavsnitt"/>
    <w:link w:val="Topptekst"/>
    <w:rsid w:val="00AE6561"/>
    <w:rPr>
      <w:rFonts w:ascii="Century Schoolbook" w:eastAsia="Times New Roman" w:hAnsi="Century Schoolbook" w:cs="Times New Roman"/>
      <w:sz w:val="24"/>
      <w:szCs w:val="20"/>
      <w:lang w:eastAsia="nb-NO"/>
    </w:rPr>
  </w:style>
  <w:style w:type="character" w:customStyle="1" w:styleId="Overskrift3Tegn">
    <w:name w:val="Overskrift 3 Tegn"/>
    <w:basedOn w:val="Standardskriftforavsnitt"/>
    <w:link w:val="Overskrift3"/>
    <w:uiPriority w:val="9"/>
    <w:semiHidden/>
    <w:rsid w:val="00AE6561"/>
    <w:rPr>
      <w:rFonts w:asciiTheme="majorHAnsi" w:eastAsiaTheme="majorEastAsia" w:hAnsiTheme="majorHAnsi" w:cstheme="majorBidi"/>
      <w:b/>
      <w:bCs/>
      <w:color w:val="4F81BD" w:themeColor="accent1"/>
      <w:sz w:val="24"/>
      <w:szCs w:val="24"/>
      <w:lang w:eastAsia="nb-NO"/>
    </w:rPr>
  </w:style>
  <w:style w:type="character" w:customStyle="1" w:styleId="Overskrift4Tegn">
    <w:name w:val="Overskrift 4 Tegn"/>
    <w:basedOn w:val="Standardskriftforavsnitt"/>
    <w:link w:val="Overskrift4"/>
    <w:uiPriority w:val="9"/>
    <w:semiHidden/>
    <w:rsid w:val="00AE6561"/>
    <w:rPr>
      <w:rFonts w:asciiTheme="majorHAnsi" w:eastAsiaTheme="majorEastAsia" w:hAnsiTheme="majorHAnsi" w:cstheme="majorBidi"/>
      <w:b/>
      <w:bCs/>
      <w:i/>
      <w:iCs/>
      <w:color w:val="4F81BD" w:themeColor="accent1"/>
      <w:sz w:val="24"/>
      <w:szCs w:val="24"/>
      <w:lang w:eastAsia="nb-NO"/>
    </w:rPr>
  </w:style>
  <w:style w:type="paragraph" w:styleId="Brdtekst2">
    <w:name w:val="Body Text 2"/>
    <w:basedOn w:val="Normal"/>
    <w:link w:val="Brdtekst2Tegn"/>
    <w:rsid w:val="00AE6561"/>
    <w:pPr>
      <w:jc w:val="both"/>
    </w:pPr>
    <w:rPr>
      <w:sz w:val="22"/>
    </w:rPr>
  </w:style>
  <w:style w:type="character" w:customStyle="1" w:styleId="Brdtekst2Tegn">
    <w:name w:val="Brødtekst 2 Tegn"/>
    <w:basedOn w:val="Standardskriftforavsnitt"/>
    <w:link w:val="Brdtekst2"/>
    <w:rsid w:val="00AE6561"/>
    <w:rPr>
      <w:rFonts w:ascii="Times New Roman" w:eastAsia="Times New Roman" w:hAnsi="Times New Roman" w:cs="Times New Roman"/>
      <w:szCs w:val="24"/>
      <w:lang w:eastAsia="nb-NO"/>
    </w:rPr>
  </w:style>
  <w:style w:type="paragraph" w:styleId="Brdtekst3">
    <w:name w:val="Body Text 3"/>
    <w:basedOn w:val="Normal"/>
    <w:link w:val="Brdtekst3Tegn"/>
    <w:rsid w:val="00AE6561"/>
    <w:rPr>
      <w:sz w:val="22"/>
    </w:rPr>
  </w:style>
  <w:style w:type="character" w:customStyle="1" w:styleId="Brdtekst3Tegn">
    <w:name w:val="Brødtekst 3 Tegn"/>
    <w:basedOn w:val="Standardskriftforavsnitt"/>
    <w:link w:val="Brdtekst3"/>
    <w:rsid w:val="00AE6561"/>
    <w:rPr>
      <w:rFonts w:ascii="Times New Roman" w:eastAsia="Times New Roman" w:hAnsi="Times New Roman" w:cs="Times New Roman"/>
      <w:szCs w:val="24"/>
      <w:lang w:eastAsia="nb-NO"/>
    </w:rPr>
  </w:style>
  <w:style w:type="paragraph" w:styleId="Bunntekst">
    <w:name w:val="footer"/>
    <w:basedOn w:val="Normal"/>
    <w:link w:val="BunntekstTegn"/>
    <w:uiPriority w:val="99"/>
    <w:unhideWhenUsed/>
    <w:rsid w:val="00AE6561"/>
    <w:pPr>
      <w:tabs>
        <w:tab w:val="center" w:pos="4536"/>
        <w:tab w:val="right" w:pos="9072"/>
      </w:tabs>
    </w:pPr>
  </w:style>
  <w:style w:type="character" w:customStyle="1" w:styleId="BunntekstTegn">
    <w:name w:val="Bunntekst Tegn"/>
    <w:basedOn w:val="Standardskriftforavsnitt"/>
    <w:link w:val="Bunntekst"/>
    <w:uiPriority w:val="99"/>
    <w:rsid w:val="00AE6561"/>
    <w:rPr>
      <w:rFonts w:ascii="Times New Roman" w:eastAsia="Times New Roman" w:hAnsi="Times New Roman" w:cs="Times New Roman"/>
      <w:sz w:val="24"/>
      <w:szCs w:val="24"/>
      <w:lang w:eastAsia="nb-NO"/>
    </w:rPr>
  </w:style>
  <w:style w:type="character" w:customStyle="1" w:styleId="Overskrift5Tegn">
    <w:name w:val="Overskrift 5 Tegn"/>
    <w:basedOn w:val="Standardskriftforavsnitt"/>
    <w:link w:val="Overskrift5"/>
    <w:rsid w:val="00B65970"/>
    <w:rPr>
      <w:rFonts w:ascii="Times New Roman" w:eastAsia="Times New Roman" w:hAnsi="Times New Roman" w:cs="Times New Roman"/>
      <w:b/>
      <w:bCs/>
      <w:sz w:val="24"/>
      <w:szCs w:val="24"/>
      <w:lang w:eastAsia="nb-NO"/>
    </w:rPr>
  </w:style>
  <w:style w:type="character" w:styleId="Hyperkobling">
    <w:name w:val="Hyperlink"/>
    <w:rsid w:val="00F8085E"/>
    <w:rPr>
      <w:color w:val="0000FF"/>
      <w:u w:val="single"/>
    </w:rPr>
  </w:style>
  <w:style w:type="paragraph" w:styleId="Brdtekst">
    <w:name w:val="Body Text"/>
    <w:basedOn w:val="Normal"/>
    <w:link w:val="BrdtekstTegn"/>
    <w:uiPriority w:val="99"/>
    <w:semiHidden/>
    <w:unhideWhenUsed/>
    <w:rsid w:val="00F8085E"/>
    <w:pPr>
      <w:spacing w:after="120"/>
    </w:pPr>
  </w:style>
  <w:style w:type="character" w:customStyle="1" w:styleId="BrdtekstTegn">
    <w:name w:val="Brødtekst Tegn"/>
    <w:basedOn w:val="Standardskriftforavsnitt"/>
    <w:link w:val="Brdtekst"/>
    <w:uiPriority w:val="99"/>
    <w:semiHidden/>
    <w:rsid w:val="00F8085E"/>
    <w:rPr>
      <w:rFonts w:ascii="Times New Roman" w:eastAsia="Times New Roman" w:hAnsi="Times New Roman" w:cs="Times New Roman"/>
      <w:sz w:val="24"/>
      <w:szCs w:val="24"/>
      <w:lang w:eastAsia="nb-NO"/>
    </w:rPr>
  </w:style>
  <w:style w:type="paragraph" w:styleId="Tittel">
    <w:name w:val="Title"/>
    <w:basedOn w:val="Normal"/>
    <w:link w:val="TittelTegn"/>
    <w:qFormat/>
    <w:rsid w:val="00F8085E"/>
    <w:pPr>
      <w:overflowPunct w:val="0"/>
      <w:autoSpaceDE w:val="0"/>
      <w:autoSpaceDN w:val="0"/>
      <w:adjustRightInd w:val="0"/>
      <w:ind w:left="993" w:hanging="993"/>
      <w:jc w:val="center"/>
      <w:textAlignment w:val="baseline"/>
    </w:pPr>
    <w:rPr>
      <w:rFonts w:ascii="Comic Sans MS" w:hAnsi="Comic Sans MS"/>
      <w:b/>
      <w:sz w:val="36"/>
      <w:szCs w:val="20"/>
    </w:rPr>
  </w:style>
  <w:style w:type="character" w:customStyle="1" w:styleId="TittelTegn">
    <w:name w:val="Tittel Tegn"/>
    <w:basedOn w:val="Standardskriftforavsnitt"/>
    <w:link w:val="Tittel"/>
    <w:rsid w:val="00F8085E"/>
    <w:rPr>
      <w:rFonts w:ascii="Comic Sans MS" w:eastAsia="Times New Roman" w:hAnsi="Comic Sans MS" w:cs="Times New Roman"/>
      <w:b/>
      <w:sz w:val="36"/>
      <w:szCs w:val="20"/>
      <w:lang w:eastAsia="nb-NO"/>
    </w:rPr>
  </w:style>
  <w:style w:type="character" w:styleId="Fulgthyperkobling">
    <w:name w:val="FollowedHyperlink"/>
    <w:basedOn w:val="Standardskriftforavsnitt"/>
    <w:uiPriority w:val="99"/>
    <w:semiHidden/>
    <w:unhideWhenUsed/>
    <w:rsid w:val="00381DB9"/>
    <w:rPr>
      <w:color w:val="800080" w:themeColor="followedHyperlink"/>
      <w:u w:val="single"/>
    </w:rPr>
  </w:style>
  <w:style w:type="paragraph" w:styleId="Bobletekst">
    <w:name w:val="Balloon Text"/>
    <w:basedOn w:val="Normal"/>
    <w:link w:val="BobletekstTegn"/>
    <w:uiPriority w:val="99"/>
    <w:semiHidden/>
    <w:unhideWhenUsed/>
    <w:rsid w:val="00D93A9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93A92"/>
    <w:rPr>
      <w:rFonts w:ascii="Segoe UI" w:eastAsia="Times New Roman" w:hAnsi="Segoe UI" w:cs="Segoe UI"/>
      <w:sz w:val="18"/>
      <w:szCs w:val="18"/>
      <w:lang w:eastAsia="nb-NO"/>
    </w:rPr>
  </w:style>
  <w:style w:type="character" w:styleId="Merknadsreferanse">
    <w:name w:val="annotation reference"/>
    <w:basedOn w:val="Standardskriftforavsnitt"/>
    <w:uiPriority w:val="99"/>
    <w:semiHidden/>
    <w:unhideWhenUsed/>
    <w:rsid w:val="001C52F2"/>
    <w:rPr>
      <w:sz w:val="16"/>
      <w:szCs w:val="16"/>
    </w:rPr>
  </w:style>
  <w:style w:type="paragraph" w:styleId="Merknadstekst">
    <w:name w:val="annotation text"/>
    <w:basedOn w:val="Normal"/>
    <w:link w:val="MerknadstekstTegn"/>
    <w:uiPriority w:val="99"/>
    <w:semiHidden/>
    <w:unhideWhenUsed/>
    <w:rsid w:val="001C52F2"/>
    <w:rPr>
      <w:sz w:val="20"/>
      <w:szCs w:val="20"/>
    </w:rPr>
  </w:style>
  <w:style w:type="character" w:customStyle="1" w:styleId="MerknadstekstTegn">
    <w:name w:val="Merknadstekst Tegn"/>
    <w:basedOn w:val="Standardskriftforavsnitt"/>
    <w:link w:val="Merknadstekst"/>
    <w:uiPriority w:val="99"/>
    <w:semiHidden/>
    <w:rsid w:val="001C52F2"/>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1C52F2"/>
    <w:rPr>
      <w:b/>
      <w:bCs/>
    </w:rPr>
  </w:style>
  <w:style w:type="character" w:customStyle="1" w:styleId="KommentaremneTegn">
    <w:name w:val="Kommentaremne Tegn"/>
    <w:basedOn w:val="MerknadstekstTegn"/>
    <w:link w:val="Kommentaremne"/>
    <w:uiPriority w:val="99"/>
    <w:semiHidden/>
    <w:rsid w:val="001C52F2"/>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dokument.docx"/><Relationship Id="rId3" Type="http://schemas.openxmlformats.org/officeDocument/2006/relationships/settings" Target="settings.xml"/><Relationship Id="rId7" Type="http://schemas.openxmlformats.org/officeDocument/2006/relationships/hyperlink" Target="file:///C:\Users\VI1423\AppData\Local\Microsoft\Windows\INetCache\Content.Outlook\MTDEIITU\Historikk%20handlingsplanen%20Campylobacter%202019.doc" TargetMode="Externa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vetinst.no\dfs-felles\Felles02\ProsjektAdm\42__(OK-prosjekter)\2019\Egne%20produkter\Skjema%20og%20info\Landdyr%20og%20campy_m&#229;%20sjekkes\Skjema%20sendt%20MT\Sendt%20Mattilsynet%20av%20Mona\Skjema_Campylobacter_slakteri_2019.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vetinst.no\dfs-felles\Felles02\ProsjektAdm\42__(OK-prosjekter)\2019\Egne%20produkter\Skjema%20og%20info\Landdyr%20og%20campy_m&#229;%20sjekkes\Skjema%20sendt%20MT\Sendt%20Mattilsynet%20av%20Mona\Skjema_Campylobacter_besetning_2019.docx"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2039</Words>
  <Characters>10807</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Veterinærinstituttet</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Torp, Mona</dc:creator>
  <cp:lastModifiedBy>Reitehaug, Elin</cp:lastModifiedBy>
  <cp:revision>2</cp:revision>
  <dcterms:created xsi:type="dcterms:W3CDTF">2019-05-09T08:20:00Z</dcterms:created>
  <dcterms:modified xsi:type="dcterms:W3CDTF">2019-05-09T08:20:00Z</dcterms:modified>
</cp:coreProperties>
</file>